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A62AC" w14:textId="333AC83F" w:rsidR="00A04727" w:rsidRDefault="00D25412">
      <w:pPr>
        <w:rPr>
          <w:b/>
          <w:bCs/>
          <w:sz w:val="32"/>
          <w:szCs w:val="32"/>
        </w:rPr>
      </w:pPr>
      <w:r>
        <w:rPr>
          <w:b/>
          <w:bCs/>
          <w:noProof/>
          <w:sz w:val="32"/>
          <w:szCs w:val="32"/>
        </w:rPr>
        <w:drawing>
          <wp:anchor distT="0" distB="0" distL="114300" distR="114300" simplePos="0" relativeHeight="251658240" behindDoc="0" locked="0" layoutInCell="1" allowOverlap="1" wp14:anchorId="27A5B32A" wp14:editId="4AE630D2">
            <wp:simplePos x="0" y="0"/>
            <wp:positionH relativeFrom="column">
              <wp:posOffset>5263303</wp:posOffset>
            </wp:positionH>
            <wp:positionV relativeFrom="paragraph">
              <wp:posOffset>-283210</wp:posOffset>
            </wp:positionV>
            <wp:extent cx="813600" cy="813600"/>
            <wp:effectExtent l="0" t="0" r="571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peg-rgb-logo-lge (00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3600" cy="813600"/>
                    </a:xfrm>
                    <a:prstGeom prst="rect">
                      <a:avLst/>
                    </a:prstGeom>
                  </pic:spPr>
                </pic:pic>
              </a:graphicData>
            </a:graphic>
            <wp14:sizeRelH relativeFrom="margin">
              <wp14:pctWidth>0</wp14:pctWidth>
            </wp14:sizeRelH>
            <wp14:sizeRelV relativeFrom="margin">
              <wp14:pctHeight>0</wp14:pctHeight>
            </wp14:sizeRelV>
          </wp:anchor>
        </w:drawing>
      </w:r>
      <w:r w:rsidRPr="00D25412">
        <w:rPr>
          <w:b/>
          <w:bCs/>
          <w:sz w:val="32"/>
          <w:szCs w:val="32"/>
        </w:rPr>
        <w:t>The Association of Electoral Administrators</w:t>
      </w:r>
    </w:p>
    <w:p w14:paraId="3D4F5A4A" w14:textId="47F1CD1D" w:rsidR="00D25412" w:rsidRDefault="00D25412"/>
    <w:p w14:paraId="2256BE8F" w14:textId="785533B6" w:rsidR="00D25412" w:rsidRDefault="00D25412"/>
    <w:p w14:paraId="77ADCA78" w14:textId="543CAB56" w:rsidR="00D25412" w:rsidRPr="009A03DB" w:rsidRDefault="009A03DB" w:rsidP="009A03DB">
      <w:pPr>
        <w:jc w:val="center"/>
        <w:rPr>
          <w:sz w:val="56"/>
          <w:szCs w:val="56"/>
        </w:rPr>
      </w:pPr>
      <w:r w:rsidRPr="009A03DB">
        <w:rPr>
          <w:sz w:val="56"/>
          <w:szCs w:val="56"/>
        </w:rPr>
        <w:t>AEA Qualifications</w:t>
      </w:r>
    </w:p>
    <w:p w14:paraId="53D74582" w14:textId="77777777" w:rsidR="009A03DB" w:rsidRDefault="009A03DB"/>
    <w:p w14:paraId="4B70DF42" w14:textId="72260A95" w:rsidR="00D25412" w:rsidRDefault="00D25412" w:rsidP="00D25412">
      <w:pPr>
        <w:jc w:val="center"/>
        <w:rPr>
          <w:b/>
          <w:bCs/>
          <w:sz w:val="72"/>
          <w:szCs w:val="72"/>
        </w:rPr>
      </w:pPr>
      <w:r w:rsidRPr="00D25412">
        <w:rPr>
          <w:b/>
          <w:bCs/>
          <w:sz w:val="72"/>
          <w:szCs w:val="72"/>
        </w:rPr>
        <w:t>Certificate in Electoral Administration</w:t>
      </w:r>
    </w:p>
    <w:p w14:paraId="35C51FC5" w14:textId="2CCDA7DC" w:rsidR="00AC532F" w:rsidRDefault="00AC532F" w:rsidP="00D25412">
      <w:pPr>
        <w:jc w:val="center"/>
        <w:rPr>
          <w:b/>
          <w:bCs/>
          <w:sz w:val="72"/>
          <w:szCs w:val="72"/>
        </w:rPr>
      </w:pPr>
    </w:p>
    <w:p w14:paraId="67724423" w14:textId="77777777" w:rsidR="00D25412" w:rsidRDefault="00D25412" w:rsidP="00D25412">
      <w:pPr>
        <w:jc w:val="center"/>
        <w:rPr>
          <w:sz w:val="56"/>
          <w:szCs w:val="56"/>
        </w:rPr>
      </w:pPr>
    </w:p>
    <w:p w14:paraId="25FC1528" w14:textId="1F8B2F36" w:rsidR="00D25412" w:rsidRDefault="00D25412" w:rsidP="00D25412">
      <w:pPr>
        <w:jc w:val="center"/>
        <w:rPr>
          <w:sz w:val="56"/>
          <w:szCs w:val="56"/>
        </w:rPr>
      </w:pPr>
      <w:r w:rsidRPr="00D25412">
        <w:rPr>
          <w:sz w:val="56"/>
          <w:szCs w:val="56"/>
        </w:rPr>
        <w:t>Candidate Information Pack</w:t>
      </w:r>
    </w:p>
    <w:p w14:paraId="035C81B1" w14:textId="3685F02A" w:rsidR="00D25412" w:rsidRDefault="00D25412" w:rsidP="00D25412">
      <w:pPr>
        <w:jc w:val="center"/>
      </w:pPr>
    </w:p>
    <w:p w14:paraId="4B5B40A4" w14:textId="06CBB510" w:rsidR="009A03DB" w:rsidRDefault="009A03DB" w:rsidP="00D25412">
      <w:pPr>
        <w:jc w:val="center"/>
      </w:pPr>
    </w:p>
    <w:p w14:paraId="7A59AF78" w14:textId="248DD78B" w:rsidR="00D25412" w:rsidRDefault="00D25412" w:rsidP="00D25412">
      <w:pPr>
        <w:jc w:val="center"/>
      </w:pPr>
    </w:p>
    <w:p w14:paraId="7092AFA2" w14:textId="4668C646" w:rsidR="002D11E9" w:rsidRDefault="002D11E9" w:rsidP="00D25412">
      <w:pPr>
        <w:jc w:val="center"/>
      </w:pPr>
    </w:p>
    <w:p w14:paraId="2D3FF409" w14:textId="77777777" w:rsidR="002D11E9" w:rsidRDefault="002D11E9" w:rsidP="00D25412">
      <w:pPr>
        <w:jc w:val="center"/>
      </w:pPr>
    </w:p>
    <w:p w14:paraId="6426F27B" w14:textId="453145EE" w:rsidR="00D25412" w:rsidRDefault="00D25412" w:rsidP="00D25412">
      <w:pPr>
        <w:jc w:val="center"/>
      </w:pPr>
    </w:p>
    <w:p w14:paraId="0E548EDC" w14:textId="77777777" w:rsidR="00D25412" w:rsidRDefault="00D25412" w:rsidP="00D25412">
      <w:pPr>
        <w:jc w:val="center"/>
      </w:pPr>
    </w:p>
    <w:p w14:paraId="1EC8C09F" w14:textId="3E957A30" w:rsidR="00D25412" w:rsidRDefault="00D25412" w:rsidP="00D25412">
      <w:pPr>
        <w:jc w:val="center"/>
      </w:pPr>
    </w:p>
    <w:p w14:paraId="077D6BBE" w14:textId="77777777" w:rsidR="00AC532F" w:rsidRDefault="00AC532F" w:rsidP="00D25412">
      <w:pPr>
        <w:jc w:val="center"/>
      </w:pPr>
    </w:p>
    <w:p w14:paraId="09C8BE08" w14:textId="752EE230" w:rsidR="00D25412" w:rsidRDefault="00D25412" w:rsidP="00D25412">
      <w:pPr>
        <w:jc w:val="center"/>
      </w:pPr>
    </w:p>
    <w:p w14:paraId="675AC1B9" w14:textId="399EEBF5" w:rsidR="00800B4C" w:rsidRDefault="00E77E86" w:rsidP="00D25412">
      <w:pPr>
        <w:jc w:val="right"/>
        <w:rPr>
          <w:b/>
          <w:bCs/>
        </w:rPr>
        <w:sectPr w:rsidR="00800B4C" w:rsidSect="0076374F">
          <w:footerReference w:type="default" r:id="rId12"/>
          <w:pgSz w:w="11906" w:h="16838"/>
          <w:pgMar w:top="1418" w:right="1134" w:bottom="1418" w:left="1418" w:header="567" w:footer="567" w:gutter="0"/>
          <w:cols w:space="708"/>
          <w:titlePg/>
          <w:docGrid w:linePitch="360"/>
        </w:sectPr>
      </w:pPr>
      <w:r>
        <w:rPr>
          <w:b/>
          <w:bCs/>
        </w:rPr>
        <w:t>June 2022</w:t>
      </w:r>
    </w:p>
    <w:p w14:paraId="22A84EDD" w14:textId="43C90FC9" w:rsidR="00D25412" w:rsidRPr="00EE0BE3" w:rsidRDefault="00800B4C" w:rsidP="00800B4C">
      <w:pPr>
        <w:rPr>
          <w:b/>
          <w:bCs/>
          <w:color w:val="0C6D8E"/>
          <w:sz w:val="32"/>
          <w:szCs w:val="32"/>
        </w:rPr>
      </w:pPr>
      <w:r w:rsidRPr="00EE0BE3">
        <w:rPr>
          <w:b/>
          <w:bCs/>
          <w:color w:val="0C6D8E"/>
          <w:sz w:val="32"/>
          <w:szCs w:val="32"/>
        </w:rPr>
        <w:lastRenderedPageBreak/>
        <w:t>Introduction</w:t>
      </w:r>
    </w:p>
    <w:p w14:paraId="731D2763" w14:textId="77777777" w:rsidR="00784C95" w:rsidRDefault="00784C95" w:rsidP="00784C95">
      <w:r>
        <w:t>We</w:t>
      </w:r>
      <w:r w:rsidRPr="0029291A">
        <w:t xml:space="preserve"> offer the </w:t>
      </w:r>
      <w:r>
        <w:t xml:space="preserve">UK’s </w:t>
      </w:r>
      <w:r w:rsidRPr="0029291A">
        <w:t xml:space="preserve">only professional qualification in electoral administration. </w:t>
      </w:r>
      <w:r>
        <w:t>A sound career platform</w:t>
      </w:r>
      <w:r w:rsidRPr="0029291A">
        <w:t xml:space="preserve">, </w:t>
      </w:r>
      <w:r>
        <w:t>it</w:t>
      </w:r>
      <w:r w:rsidRPr="0029291A">
        <w:t xml:space="preserve"> </w:t>
      </w:r>
      <w:r>
        <w:t xml:space="preserve">is </w:t>
      </w:r>
      <w:r w:rsidRPr="0029291A">
        <w:t>regarded as essential for most electoral administrator posts.</w:t>
      </w:r>
    </w:p>
    <w:p w14:paraId="407CFCBF" w14:textId="77777777" w:rsidR="00784C95" w:rsidRDefault="00784C95" w:rsidP="00784C95">
      <w:r>
        <w:t>Delivering</w:t>
      </w:r>
      <w:r w:rsidRPr="0029291A">
        <w:t xml:space="preserve"> </w:t>
      </w:r>
      <w:r>
        <w:t xml:space="preserve">personal development and professional benefits, we offer a </w:t>
      </w:r>
      <w:r w:rsidRPr="0029291A">
        <w:t xml:space="preserve">progressive </w:t>
      </w:r>
      <w:r>
        <w:t xml:space="preserve">qualification </w:t>
      </w:r>
      <w:r w:rsidRPr="0029291A">
        <w:t>route from Foundation Course to Certificate to Diploma</w:t>
      </w:r>
      <w:r>
        <w:t xml:space="preserve">. </w:t>
      </w:r>
    </w:p>
    <w:p w14:paraId="15F907ED" w14:textId="77777777" w:rsidR="00784C95" w:rsidRPr="0029291A" w:rsidRDefault="00784C95" w:rsidP="00784C95">
      <w:r>
        <w:t xml:space="preserve">Our qualification also offers advantages to employers through staff improvement and raises </w:t>
      </w:r>
      <w:r w:rsidRPr="0029291A">
        <w:t xml:space="preserve">standards and professionalism </w:t>
      </w:r>
      <w:r>
        <w:t>across the</w:t>
      </w:r>
      <w:r w:rsidRPr="0029291A">
        <w:t xml:space="preserve"> </w:t>
      </w:r>
      <w:r>
        <w:t xml:space="preserve">UK </w:t>
      </w:r>
      <w:r w:rsidRPr="0029291A">
        <w:t xml:space="preserve">electoral </w:t>
      </w:r>
      <w:r>
        <w:t>community.</w:t>
      </w:r>
    </w:p>
    <w:p w14:paraId="75058DAD" w14:textId="13BC4874" w:rsidR="00D25412" w:rsidRPr="00095C97" w:rsidRDefault="00114559" w:rsidP="00800B4C">
      <w:pPr>
        <w:rPr>
          <w:b/>
          <w:bCs/>
          <w:color w:val="0C6D8E"/>
          <w:sz w:val="32"/>
          <w:szCs w:val="32"/>
        </w:rPr>
      </w:pPr>
      <w:r w:rsidRPr="00095C97">
        <w:rPr>
          <w:b/>
          <w:bCs/>
          <w:color w:val="0C6D8E"/>
          <w:sz w:val="32"/>
          <w:szCs w:val="32"/>
        </w:rPr>
        <w:t xml:space="preserve">Qualification </w:t>
      </w:r>
      <w:r w:rsidR="00784C95">
        <w:rPr>
          <w:b/>
          <w:bCs/>
          <w:color w:val="0C6D8E"/>
          <w:sz w:val="32"/>
          <w:szCs w:val="32"/>
        </w:rPr>
        <w:t>f</w:t>
      </w:r>
      <w:r w:rsidRPr="00095C97">
        <w:rPr>
          <w:b/>
          <w:bCs/>
          <w:color w:val="0C6D8E"/>
          <w:sz w:val="32"/>
          <w:szCs w:val="32"/>
        </w:rPr>
        <w:t>ormat</w:t>
      </w:r>
      <w:r w:rsidR="007F4E7E">
        <w:rPr>
          <w:b/>
          <w:bCs/>
          <w:color w:val="0C6D8E"/>
          <w:sz w:val="32"/>
          <w:szCs w:val="32"/>
        </w:rPr>
        <w:t xml:space="preserve"> and </w:t>
      </w:r>
      <w:r w:rsidR="00784C95">
        <w:rPr>
          <w:b/>
          <w:bCs/>
          <w:color w:val="0C6D8E"/>
          <w:sz w:val="32"/>
          <w:szCs w:val="32"/>
        </w:rPr>
        <w:t>r</w:t>
      </w:r>
      <w:r w:rsidR="007F4E7E">
        <w:rPr>
          <w:b/>
          <w:bCs/>
          <w:color w:val="0C6D8E"/>
          <w:sz w:val="32"/>
          <w:szCs w:val="32"/>
        </w:rPr>
        <w:t>ules</w:t>
      </w:r>
    </w:p>
    <w:p w14:paraId="439001E2" w14:textId="722AE010" w:rsidR="007F4E7E" w:rsidRPr="00BF0F92" w:rsidRDefault="007F4E7E" w:rsidP="007F4E7E">
      <w:r>
        <w:t xml:space="preserve">The current </w:t>
      </w:r>
      <w:r w:rsidR="00DB40BD">
        <w:t>q</w:t>
      </w:r>
      <w:r>
        <w:t xml:space="preserve">ualification </w:t>
      </w:r>
      <w:r w:rsidR="00DB40BD">
        <w:t>r</w:t>
      </w:r>
      <w:r>
        <w:t xml:space="preserve">ules are available </w:t>
      </w:r>
      <w:r w:rsidRPr="00171FED">
        <w:t xml:space="preserve">on </w:t>
      </w:r>
      <w:hyperlink r:id="rId13" w:history="1">
        <w:r w:rsidRPr="00171FED">
          <w:rPr>
            <w:rStyle w:val="Hyperlink"/>
          </w:rPr>
          <w:t>t</w:t>
        </w:r>
        <w:r w:rsidRPr="00171FED">
          <w:rPr>
            <w:rStyle w:val="Hyperlink"/>
          </w:rPr>
          <w:t>h</w:t>
        </w:r>
        <w:r w:rsidRPr="00171FED">
          <w:rPr>
            <w:rStyle w:val="Hyperlink"/>
          </w:rPr>
          <w:t xml:space="preserve">e </w:t>
        </w:r>
        <w:r w:rsidR="00744F67" w:rsidRPr="00171FED">
          <w:rPr>
            <w:rStyle w:val="Hyperlink"/>
          </w:rPr>
          <w:t>q</w:t>
        </w:r>
        <w:r w:rsidR="00744F67" w:rsidRPr="00171FED">
          <w:rPr>
            <w:rStyle w:val="Hyperlink"/>
          </w:rPr>
          <w:t>u</w:t>
        </w:r>
        <w:r w:rsidR="00744F67" w:rsidRPr="00171FED">
          <w:rPr>
            <w:rStyle w:val="Hyperlink"/>
          </w:rPr>
          <w:t>alificatio</w:t>
        </w:r>
        <w:r w:rsidR="00744F67" w:rsidRPr="00171FED">
          <w:rPr>
            <w:rStyle w:val="Hyperlink"/>
          </w:rPr>
          <w:t>n</w:t>
        </w:r>
        <w:r w:rsidR="00744F67" w:rsidRPr="00171FED">
          <w:rPr>
            <w:rStyle w:val="Hyperlink"/>
          </w:rPr>
          <w:t xml:space="preserve">s page of </w:t>
        </w:r>
        <w:r w:rsidR="00DB40BD" w:rsidRPr="00171FED">
          <w:rPr>
            <w:rStyle w:val="Hyperlink"/>
          </w:rPr>
          <w:t>our</w:t>
        </w:r>
        <w:r w:rsidRPr="00171FED">
          <w:rPr>
            <w:rStyle w:val="Hyperlink"/>
          </w:rPr>
          <w:t xml:space="preserve"> website</w:t>
        </w:r>
      </w:hyperlink>
      <w:r w:rsidR="00171FED">
        <w:t>.</w:t>
      </w:r>
    </w:p>
    <w:p w14:paraId="1818C5C8" w14:textId="77777777" w:rsidR="0048253E" w:rsidRPr="0029291A" w:rsidRDefault="0048253E" w:rsidP="0048253E">
      <w:r w:rsidRPr="0029291A">
        <w:t xml:space="preserve">Candidates must be </w:t>
      </w:r>
      <w:r>
        <w:t xml:space="preserve">AEA </w:t>
      </w:r>
      <w:r w:rsidRPr="0029291A">
        <w:t xml:space="preserve">members </w:t>
      </w:r>
      <w:r>
        <w:t>when they</w:t>
      </w:r>
      <w:r w:rsidRPr="0029291A">
        <w:t xml:space="preserve"> regist</w:t>
      </w:r>
      <w:r>
        <w:t>er and</w:t>
      </w:r>
      <w:r w:rsidRPr="0029291A">
        <w:t xml:space="preserve"> remain so throughout the qualification process.</w:t>
      </w:r>
    </w:p>
    <w:p w14:paraId="3CB528C0" w14:textId="6E6A46A5" w:rsidR="003C0172" w:rsidRPr="006417C5" w:rsidRDefault="003C0172" w:rsidP="003C0172">
      <w:r w:rsidRPr="006417C5">
        <w:t xml:space="preserve">In </w:t>
      </w:r>
      <w:r w:rsidRPr="003C0172">
        <w:rPr>
          <w:b/>
          <w:bCs/>
        </w:rPr>
        <w:t>England and Wales</w:t>
      </w:r>
      <w:r w:rsidRPr="006417C5">
        <w:t>, to</w:t>
      </w:r>
      <w:r w:rsidR="00C913AD">
        <w:t xml:space="preserve"> apply to</w:t>
      </w:r>
      <w:r w:rsidRPr="006417C5">
        <w:t xml:space="preserve"> register for </w:t>
      </w:r>
      <w:r w:rsidRPr="009D641E">
        <w:t>the Certificate</w:t>
      </w:r>
      <w:r w:rsidRPr="006417C5">
        <w:t xml:space="preserve"> </w:t>
      </w:r>
      <w:r w:rsidR="00C913AD">
        <w:t xml:space="preserve">you </w:t>
      </w:r>
      <w:r w:rsidRPr="006417C5">
        <w:t xml:space="preserve">must: </w:t>
      </w:r>
    </w:p>
    <w:p w14:paraId="0CE91C6E" w14:textId="128C2320" w:rsidR="003C0172" w:rsidRPr="006417C5" w:rsidRDefault="003C0172" w:rsidP="003C0172">
      <w:pPr>
        <w:pStyle w:val="ListParagraph"/>
        <w:numPr>
          <w:ilvl w:val="0"/>
          <w:numId w:val="18"/>
        </w:numPr>
        <w:ind w:left="567" w:hanging="567"/>
      </w:pPr>
      <w:r w:rsidRPr="006417C5">
        <w:t>be able to demonstrate three year’s relevant experience in both modules of the Certificate; or</w:t>
      </w:r>
    </w:p>
    <w:p w14:paraId="65F450CB" w14:textId="7CEBE4B6" w:rsidR="003C0172" w:rsidRPr="006417C5" w:rsidRDefault="003C0172" w:rsidP="003C0172">
      <w:pPr>
        <w:pStyle w:val="ListParagraph"/>
        <w:numPr>
          <w:ilvl w:val="0"/>
          <w:numId w:val="18"/>
        </w:numPr>
        <w:ind w:left="567" w:hanging="567"/>
      </w:pPr>
      <w:r w:rsidRPr="006417C5">
        <w:t>have completed all modules of the AEA Foundation Course; or</w:t>
      </w:r>
    </w:p>
    <w:p w14:paraId="68CC7BB9" w14:textId="5DF0FCC3" w:rsidR="003C0172" w:rsidRPr="006417C5" w:rsidRDefault="003C0172" w:rsidP="003C0172">
      <w:pPr>
        <w:pStyle w:val="ListParagraph"/>
        <w:numPr>
          <w:ilvl w:val="0"/>
          <w:numId w:val="18"/>
        </w:numPr>
        <w:ind w:left="567" w:hanging="567"/>
      </w:pPr>
      <w:r w:rsidRPr="006417C5">
        <w:t xml:space="preserve">have </w:t>
      </w:r>
      <w:r w:rsidR="000F2F76">
        <w:t>started</w:t>
      </w:r>
      <w:r w:rsidR="000F2F76" w:rsidRPr="006417C5">
        <w:t xml:space="preserve"> </w:t>
      </w:r>
      <w:r w:rsidRPr="006417C5">
        <w:t xml:space="preserve">the AEA Foundation Course and </w:t>
      </w:r>
      <w:r w:rsidR="000F2F76">
        <w:t>be</w:t>
      </w:r>
      <w:r w:rsidR="000F2F76" w:rsidRPr="006417C5">
        <w:t xml:space="preserve"> </w:t>
      </w:r>
      <w:r w:rsidRPr="006417C5">
        <w:t>booked to complete all modules within a year of</w:t>
      </w:r>
      <w:r w:rsidR="00B4435A">
        <w:t xml:space="preserve"> </w:t>
      </w:r>
      <w:r w:rsidRPr="006417C5">
        <w:t>the registration</w:t>
      </w:r>
      <w:r w:rsidR="000F2F76">
        <w:t xml:space="preserve"> date</w:t>
      </w:r>
      <w:r w:rsidRPr="006417C5">
        <w:t>; or</w:t>
      </w:r>
    </w:p>
    <w:p w14:paraId="07B34B57" w14:textId="3EAD9A08" w:rsidR="003C0172" w:rsidRPr="006417C5" w:rsidRDefault="000F2F76" w:rsidP="003C0172">
      <w:pPr>
        <w:pStyle w:val="ListParagraph"/>
        <w:numPr>
          <w:ilvl w:val="0"/>
          <w:numId w:val="18"/>
        </w:numPr>
        <w:ind w:left="567" w:hanging="567"/>
      </w:pPr>
      <w:r>
        <w:t>be</w:t>
      </w:r>
      <w:r w:rsidRPr="006417C5">
        <w:t xml:space="preserve"> </w:t>
      </w:r>
      <w:r w:rsidR="003C0172" w:rsidRPr="006417C5">
        <w:t xml:space="preserve">booked </w:t>
      </w:r>
      <w:r>
        <w:t>to attend</w:t>
      </w:r>
      <w:r w:rsidR="00B4435A">
        <w:t xml:space="preserve"> </w:t>
      </w:r>
      <w:r w:rsidR="003C0172" w:rsidRPr="006417C5">
        <w:t>a</w:t>
      </w:r>
      <w:r w:rsidR="00C53C21">
        <w:t>n</w:t>
      </w:r>
      <w:r w:rsidR="003C0172" w:rsidRPr="006417C5">
        <w:t xml:space="preserve"> AEA Foundation Course that will be delivered before 31 December following </w:t>
      </w:r>
      <w:r w:rsidR="00C53C21">
        <w:t>your</w:t>
      </w:r>
      <w:r w:rsidR="00C53C21" w:rsidRPr="006417C5">
        <w:t xml:space="preserve"> </w:t>
      </w:r>
      <w:r w:rsidR="003C0172" w:rsidRPr="006417C5">
        <w:t>registration.</w:t>
      </w:r>
    </w:p>
    <w:p w14:paraId="045E0800" w14:textId="18EAC0E1" w:rsidR="003C0172" w:rsidRPr="006417C5" w:rsidRDefault="003C0172" w:rsidP="003C0172">
      <w:r w:rsidRPr="006417C5">
        <w:t xml:space="preserve">In </w:t>
      </w:r>
      <w:r w:rsidRPr="003C0172">
        <w:rPr>
          <w:b/>
          <w:bCs/>
        </w:rPr>
        <w:t>Scotland</w:t>
      </w:r>
      <w:r w:rsidRPr="006417C5">
        <w:t xml:space="preserve">, </w:t>
      </w:r>
      <w:r w:rsidR="00821513">
        <w:t>you</w:t>
      </w:r>
      <w:r w:rsidR="00821513" w:rsidRPr="006417C5">
        <w:t xml:space="preserve"> </w:t>
      </w:r>
      <w:r w:rsidRPr="006417C5">
        <w:t>must either:</w:t>
      </w:r>
    </w:p>
    <w:p w14:paraId="26658EBD" w14:textId="1FC4A705" w:rsidR="003C0172" w:rsidRDefault="003C0172" w:rsidP="003C0172">
      <w:pPr>
        <w:pStyle w:val="ListParagraph"/>
        <w:numPr>
          <w:ilvl w:val="0"/>
          <w:numId w:val="19"/>
        </w:numPr>
        <w:ind w:left="567" w:hanging="567"/>
      </w:pPr>
      <w:r w:rsidRPr="006417C5">
        <w:t>be able to demonstrate three years’ relevant experience in either electoral registration or elections administration; or</w:t>
      </w:r>
    </w:p>
    <w:p w14:paraId="4A28CCC9" w14:textId="0FD29327" w:rsidR="00B4435A" w:rsidRPr="006417C5" w:rsidRDefault="00B4435A" w:rsidP="003C0172">
      <w:pPr>
        <w:pStyle w:val="ListParagraph"/>
        <w:numPr>
          <w:ilvl w:val="0"/>
          <w:numId w:val="19"/>
        </w:numPr>
        <w:ind w:left="567" w:hanging="567"/>
      </w:pPr>
      <w:r>
        <w:t>enclose a letter with your application making a case to be exempted from the requirement above. This must be endorsed by your employer.</w:t>
      </w:r>
    </w:p>
    <w:p w14:paraId="10C27324" w14:textId="3A51563D" w:rsidR="000609C6" w:rsidRDefault="00074DE6" w:rsidP="003C0172">
      <w:r>
        <w:t>You must normally complete the</w:t>
      </w:r>
      <w:r w:rsidRPr="000609C6">
        <w:t xml:space="preserve"> </w:t>
      </w:r>
      <w:r w:rsidR="000609C6" w:rsidRPr="000609C6">
        <w:t>Certificate within two years of the annual registration date.</w:t>
      </w:r>
    </w:p>
    <w:p w14:paraId="26A86041" w14:textId="2241163A" w:rsidR="003C0172" w:rsidRPr="006417C5" w:rsidRDefault="008741E7" w:rsidP="003C0172">
      <w:r>
        <w:t>You</w:t>
      </w:r>
      <w:r w:rsidR="003C0172" w:rsidRPr="006417C5">
        <w:t xml:space="preserve"> may not apply to register for the </w:t>
      </w:r>
      <w:r w:rsidR="003C0172" w:rsidRPr="00A92FEE">
        <w:t>Diploma</w:t>
      </w:r>
      <w:r w:rsidR="003C0172" w:rsidRPr="006417C5">
        <w:t xml:space="preserve"> unless </w:t>
      </w:r>
      <w:r>
        <w:t>you</w:t>
      </w:r>
      <w:r w:rsidRPr="006417C5">
        <w:t xml:space="preserve"> </w:t>
      </w:r>
      <w:r w:rsidR="003C0172" w:rsidRPr="006417C5">
        <w:t>have previously been awarded the Certificate. There is no time limit between being awarded the Certificate and registering for the Diploma.</w:t>
      </w:r>
    </w:p>
    <w:p w14:paraId="22082686" w14:textId="35FE62C6" w:rsidR="009A03DB" w:rsidRPr="00095C97" w:rsidRDefault="009A03DB" w:rsidP="009A03DB">
      <w:pPr>
        <w:rPr>
          <w:b/>
          <w:bCs/>
          <w:color w:val="0C6D8E"/>
          <w:sz w:val="32"/>
          <w:szCs w:val="32"/>
        </w:rPr>
      </w:pPr>
      <w:r>
        <w:rPr>
          <w:b/>
          <w:bCs/>
          <w:color w:val="0C6D8E"/>
          <w:sz w:val="32"/>
          <w:szCs w:val="32"/>
        </w:rPr>
        <w:lastRenderedPageBreak/>
        <w:t xml:space="preserve">Registration and </w:t>
      </w:r>
      <w:r w:rsidR="008741E7">
        <w:rPr>
          <w:b/>
          <w:bCs/>
          <w:color w:val="0C6D8E"/>
          <w:sz w:val="32"/>
          <w:szCs w:val="32"/>
        </w:rPr>
        <w:t>f</w:t>
      </w:r>
      <w:r>
        <w:rPr>
          <w:b/>
          <w:bCs/>
          <w:color w:val="0C6D8E"/>
          <w:sz w:val="32"/>
          <w:szCs w:val="32"/>
        </w:rPr>
        <w:t>ee</w:t>
      </w:r>
    </w:p>
    <w:p w14:paraId="101E6C4A" w14:textId="746B78F1" w:rsidR="00D853B3" w:rsidRDefault="00E55B2E" w:rsidP="00D853B3">
      <w:r>
        <w:t>The annual deadline for applications is</w:t>
      </w:r>
      <w:r w:rsidR="009A03DB">
        <w:t xml:space="preserve"> </w:t>
      </w:r>
      <w:r w:rsidR="009A03DB" w:rsidRPr="00354538">
        <w:rPr>
          <w:b/>
          <w:bCs/>
        </w:rPr>
        <w:t>1 September</w:t>
      </w:r>
      <w:r w:rsidR="009A03DB">
        <w:t xml:space="preserve">.  </w:t>
      </w:r>
    </w:p>
    <w:p w14:paraId="45ECE467" w14:textId="05FE1F6D" w:rsidR="00D853B3" w:rsidRDefault="009A03DB" w:rsidP="00D853B3">
      <w:r>
        <w:t xml:space="preserve">The application to register is available </w:t>
      </w:r>
      <w:hyperlink r:id="rId14" w:history="1">
        <w:r w:rsidR="005C6105" w:rsidRPr="00463317">
          <w:rPr>
            <w:rStyle w:val="Hyperlink"/>
          </w:rPr>
          <w:t xml:space="preserve">on </w:t>
        </w:r>
        <w:r w:rsidR="00D853B3" w:rsidRPr="00463317">
          <w:rPr>
            <w:rStyle w:val="Hyperlink"/>
          </w:rPr>
          <w:t xml:space="preserve">the qualifications page of </w:t>
        </w:r>
        <w:r w:rsidR="00E55B2E" w:rsidRPr="00463317">
          <w:rPr>
            <w:rStyle w:val="Hyperlink"/>
          </w:rPr>
          <w:t>our</w:t>
        </w:r>
        <w:r w:rsidR="00D853B3" w:rsidRPr="00463317">
          <w:rPr>
            <w:rStyle w:val="Hyperlink"/>
          </w:rPr>
          <w:t xml:space="preserve"> website</w:t>
        </w:r>
      </w:hyperlink>
      <w:r w:rsidR="00E55B2E">
        <w:t>.</w:t>
      </w:r>
    </w:p>
    <w:p w14:paraId="05F37317" w14:textId="77777777" w:rsidR="00F84366" w:rsidRDefault="005C6105" w:rsidP="00D853B3">
      <w:r>
        <w:t>T</w:t>
      </w:r>
      <w:r w:rsidR="009A03DB">
        <w:t xml:space="preserve">he total fee is </w:t>
      </w:r>
      <w:r w:rsidR="009A03DB" w:rsidRPr="009A03DB">
        <w:rPr>
          <w:b/>
          <w:bCs/>
        </w:rPr>
        <w:t>£1,585</w:t>
      </w:r>
      <w:r w:rsidR="009A03DB">
        <w:t>, which includes</w:t>
      </w:r>
      <w:r w:rsidR="00F84366">
        <w:t>:</w:t>
      </w:r>
    </w:p>
    <w:p w14:paraId="56B0D5F5" w14:textId="37F35171" w:rsidR="00F84366" w:rsidRDefault="009A03DB" w:rsidP="00F84366">
      <w:pPr>
        <w:pStyle w:val="ListParagraph"/>
        <w:numPr>
          <w:ilvl w:val="0"/>
          <w:numId w:val="21"/>
        </w:numPr>
      </w:pPr>
      <w:r>
        <w:t>initial registration</w:t>
      </w:r>
    </w:p>
    <w:p w14:paraId="6B482373" w14:textId="0C883046" w:rsidR="00F84366" w:rsidRDefault="009A03DB" w:rsidP="00F84366">
      <w:pPr>
        <w:pStyle w:val="ListParagraph"/>
        <w:numPr>
          <w:ilvl w:val="0"/>
          <w:numId w:val="21"/>
        </w:numPr>
      </w:pPr>
      <w:r>
        <w:t>submission of four assignments</w:t>
      </w:r>
    </w:p>
    <w:p w14:paraId="030CEFC4" w14:textId="5FB0A733" w:rsidR="00C07695" w:rsidRDefault="00A67892" w:rsidP="00F84366">
      <w:pPr>
        <w:pStyle w:val="ListParagraph"/>
        <w:numPr>
          <w:ilvl w:val="0"/>
          <w:numId w:val="21"/>
        </w:numPr>
      </w:pPr>
      <w:r>
        <w:t xml:space="preserve">sitting of </w:t>
      </w:r>
      <w:r w:rsidR="009A03DB">
        <w:t xml:space="preserve">two examination papers. </w:t>
      </w:r>
    </w:p>
    <w:p w14:paraId="1B0F8773" w14:textId="170B2B18" w:rsidR="009A03DB" w:rsidRDefault="009A03DB" w:rsidP="00C07695">
      <w:r>
        <w:t xml:space="preserve">The fee is </w:t>
      </w:r>
      <w:r w:rsidRPr="00642C06">
        <w:t>subject to VAT</w:t>
      </w:r>
      <w:r w:rsidR="004A79AF">
        <w:t xml:space="preserve"> and has been discounted by </w:t>
      </w:r>
      <w:r w:rsidR="00C07695">
        <w:t>our</w:t>
      </w:r>
      <w:r w:rsidR="004A79AF">
        <w:t xml:space="preserve"> Member Support Fund</w:t>
      </w:r>
      <w:r w:rsidRPr="00642C06">
        <w:t>.</w:t>
      </w:r>
      <w:r w:rsidR="007E555A" w:rsidRPr="00642C06">
        <w:t xml:space="preserve"> The full scale of fees is set out at Appendix </w:t>
      </w:r>
      <w:r w:rsidR="001B67C0" w:rsidRPr="00642C06">
        <w:t>B</w:t>
      </w:r>
      <w:r w:rsidR="007E555A" w:rsidRPr="00642C06">
        <w:t>.</w:t>
      </w:r>
    </w:p>
    <w:p w14:paraId="108B79C7" w14:textId="77777777" w:rsidR="008B4F46" w:rsidRPr="000B0F0C" w:rsidRDefault="008B4F46" w:rsidP="008B4F46">
      <w:pPr>
        <w:tabs>
          <w:tab w:val="left" w:pos="1701"/>
        </w:tabs>
        <w:rPr>
          <w:b/>
          <w:bCs/>
          <w:color w:val="0C6D8E"/>
          <w:sz w:val="32"/>
          <w:szCs w:val="32"/>
        </w:rPr>
      </w:pPr>
      <w:r w:rsidRPr="000B0F0C">
        <w:rPr>
          <w:b/>
          <w:bCs/>
          <w:color w:val="0C6D8E"/>
          <w:sz w:val="32"/>
          <w:szCs w:val="32"/>
        </w:rPr>
        <w:t>Certificate induction course</w:t>
      </w:r>
    </w:p>
    <w:p w14:paraId="51CB8EB3" w14:textId="7239B5FA" w:rsidR="008B4F46" w:rsidRDefault="008B4F46" w:rsidP="008B4F46">
      <w:pPr>
        <w:tabs>
          <w:tab w:val="left" w:pos="1701"/>
        </w:tabs>
      </w:pPr>
      <w:r>
        <w:t xml:space="preserve">An online </w:t>
      </w:r>
      <w:r w:rsidR="007B2F89">
        <w:t>Cer</w:t>
      </w:r>
      <w:r w:rsidR="00132191">
        <w:t xml:space="preserve">tificate </w:t>
      </w:r>
      <w:r>
        <w:t>induction course will be held</w:t>
      </w:r>
      <w:r w:rsidR="00C96FE4">
        <w:t xml:space="preserve"> </w:t>
      </w:r>
      <w:r w:rsidR="00132191">
        <w:t>on 5 September 2022</w:t>
      </w:r>
      <w:r w:rsidR="00CB4021">
        <w:t xml:space="preserve"> </w:t>
      </w:r>
      <w:r w:rsidR="00C96FE4">
        <w:t>on Microsoft Teams</w:t>
      </w:r>
      <w:r w:rsidR="000A4E54">
        <w:t>.</w:t>
      </w:r>
    </w:p>
    <w:p w14:paraId="092E46D7" w14:textId="72AF073C" w:rsidR="008B4F46" w:rsidRDefault="000A4E54" w:rsidP="008B4F46">
      <w:pPr>
        <w:tabs>
          <w:tab w:val="left" w:pos="1701"/>
        </w:tabs>
      </w:pPr>
      <w:r>
        <w:t>We will send you f</w:t>
      </w:r>
      <w:r w:rsidR="008B4F46">
        <w:t xml:space="preserve">urther details once </w:t>
      </w:r>
      <w:r>
        <w:t xml:space="preserve">we confirm your </w:t>
      </w:r>
      <w:r w:rsidR="008B4F46">
        <w:t xml:space="preserve">registration. </w:t>
      </w:r>
      <w:r>
        <w:t>All c</w:t>
      </w:r>
      <w:r w:rsidR="008B4F46">
        <w:t>andidates are strongly advised to attend the induction</w:t>
      </w:r>
      <w:r w:rsidR="006B1A48">
        <w:t>,</w:t>
      </w:r>
      <w:r w:rsidR="008B4F46">
        <w:t xml:space="preserve"> but if </w:t>
      </w:r>
      <w:r w:rsidR="006B1A48">
        <w:t xml:space="preserve">you </w:t>
      </w:r>
      <w:r w:rsidR="008B4F46">
        <w:t>are unable to do so, course notes will be provided.</w:t>
      </w:r>
    </w:p>
    <w:p w14:paraId="62F3D445" w14:textId="3FB56CC0" w:rsidR="00114559" w:rsidRPr="00095C97" w:rsidRDefault="007F4E7E" w:rsidP="00114559">
      <w:pPr>
        <w:rPr>
          <w:b/>
          <w:bCs/>
          <w:color w:val="0C6D8E"/>
          <w:sz w:val="32"/>
          <w:szCs w:val="32"/>
        </w:rPr>
      </w:pPr>
      <w:r>
        <w:rPr>
          <w:b/>
          <w:bCs/>
          <w:color w:val="0C6D8E"/>
          <w:sz w:val="32"/>
          <w:szCs w:val="32"/>
        </w:rPr>
        <w:t xml:space="preserve">Certificate </w:t>
      </w:r>
      <w:r w:rsidR="006B1A48">
        <w:rPr>
          <w:b/>
          <w:bCs/>
          <w:color w:val="0C6D8E"/>
          <w:sz w:val="32"/>
          <w:szCs w:val="32"/>
        </w:rPr>
        <w:t>s</w:t>
      </w:r>
      <w:r>
        <w:rPr>
          <w:b/>
          <w:bCs/>
          <w:color w:val="0C6D8E"/>
          <w:sz w:val="32"/>
          <w:szCs w:val="32"/>
        </w:rPr>
        <w:t>yllabus</w:t>
      </w:r>
      <w:r w:rsidR="00114559" w:rsidRPr="00095C97">
        <w:rPr>
          <w:b/>
          <w:bCs/>
          <w:color w:val="0C6D8E"/>
          <w:sz w:val="32"/>
          <w:szCs w:val="32"/>
        </w:rPr>
        <w:t xml:space="preserve"> </w:t>
      </w:r>
    </w:p>
    <w:p w14:paraId="62A1D607" w14:textId="2E19E794" w:rsidR="008730C9" w:rsidRDefault="008730C9" w:rsidP="00114559">
      <w:r>
        <w:t xml:space="preserve">In </w:t>
      </w:r>
      <w:r w:rsidRPr="0047566E">
        <w:rPr>
          <w:b/>
          <w:bCs/>
        </w:rPr>
        <w:t>England and Wales</w:t>
      </w:r>
      <w:r>
        <w:t>, the syllabus comprises two modules:</w:t>
      </w:r>
    </w:p>
    <w:p w14:paraId="4BFA29BE" w14:textId="77777777" w:rsidR="00476541" w:rsidRDefault="008730C9" w:rsidP="008730C9">
      <w:pPr>
        <w:ind w:left="1701" w:hanging="1701"/>
      </w:pPr>
      <w:r>
        <w:t>Module C1</w:t>
      </w:r>
      <w:r>
        <w:tab/>
        <w:t xml:space="preserve">To provide an understanding and appreciation of the processes involved in electoral registration.  </w:t>
      </w:r>
    </w:p>
    <w:p w14:paraId="6F04CEAD" w14:textId="32D5ECD6" w:rsidR="00820DD4" w:rsidRDefault="00CD59B3" w:rsidP="00476541">
      <w:pPr>
        <w:ind w:left="1701"/>
      </w:pPr>
      <w:r>
        <w:t xml:space="preserve">You </w:t>
      </w:r>
      <w:r w:rsidR="008730C9">
        <w:t>will be required to demonstrate</w:t>
      </w:r>
      <w:r w:rsidR="00820DD4">
        <w:t>:</w:t>
      </w:r>
    </w:p>
    <w:p w14:paraId="4D715B46" w14:textId="11639DFF" w:rsidR="00513BB8" w:rsidRDefault="00513BB8" w:rsidP="00820DD4">
      <w:pPr>
        <w:pStyle w:val="ListParagraph"/>
        <w:numPr>
          <w:ilvl w:val="0"/>
          <w:numId w:val="22"/>
        </w:numPr>
        <w:ind w:left="2268" w:hanging="567"/>
      </w:pPr>
      <w:r>
        <w:t>A c</w:t>
      </w:r>
      <w:r w:rsidR="008730C9">
        <w:t>lear understanding of the legal and administrative frameworks governing the registration of electors</w:t>
      </w:r>
      <w:r>
        <w:t>, and</w:t>
      </w:r>
    </w:p>
    <w:p w14:paraId="57308226" w14:textId="1823E60B" w:rsidR="008730C9" w:rsidRDefault="00513BB8" w:rsidP="00513BB8">
      <w:pPr>
        <w:pStyle w:val="ListParagraph"/>
        <w:numPr>
          <w:ilvl w:val="0"/>
          <w:numId w:val="22"/>
        </w:numPr>
        <w:ind w:left="2268" w:hanging="567"/>
      </w:pPr>
      <w:r>
        <w:t>A</w:t>
      </w:r>
      <w:r w:rsidR="008730C9">
        <w:t>n ability to translate that knowledge into the workplace in terms of the necessary administrative processes for the proper conduct of electoral registration.</w:t>
      </w:r>
    </w:p>
    <w:p w14:paraId="086B1DB7" w14:textId="77777777" w:rsidR="00476541" w:rsidRDefault="008730C9" w:rsidP="008730C9">
      <w:pPr>
        <w:ind w:left="1701" w:hanging="1701"/>
      </w:pPr>
      <w:r>
        <w:t>Module C2</w:t>
      </w:r>
      <w:r>
        <w:tab/>
        <w:t xml:space="preserve">To provide an understanding and appreciation of the processes involved in the administration of all types of elections.  </w:t>
      </w:r>
    </w:p>
    <w:p w14:paraId="368178FD" w14:textId="343D0179" w:rsidR="00033437" w:rsidRDefault="00CD59B3" w:rsidP="00476541">
      <w:pPr>
        <w:ind w:left="1701"/>
      </w:pPr>
      <w:r>
        <w:t xml:space="preserve">You </w:t>
      </w:r>
      <w:r w:rsidR="008730C9">
        <w:t>will be required to demonstrate</w:t>
      </w:r>
      <w:r w:rsidR="00033437">
        <w:t>:</w:t>
      </w:r>
    </w:p>
    <w:p w14:paraId="2C13A853" w14:textId="77777777" w:rsidR="00033437" w:rsidRDefault="00033437" w:rsidP="00033437">
      <w:pPr>
        <w:pStyle w:val="ListParagraph"/>
        <w:numPr>
          <w:ilvl w:val="0"/>
          <w:numId w:val="23"/>
        </w:numPr>
        <w:ind w:left="2268" w:hanging="567"/>
      </w:pPr>
      <w:r>
        <w:t>A</w:t>
      </w:r>
      <w:r w:rsidR="008730C9">
        <w:t xml:space="preserve"> clear understanding of the legal and administrative frameworks governing the conduct of elections</w:t>
      </w:r>
      <w:r>
        <w:t>, and</w:t>
      </w:r>
    </w:p>
    <w:p w14:paraId="5B50CDB8" w14:textId="1D085FCA" w:rsidR="008730C9" w:rsidRDefault="00033437" w:rsidP="00033437">
      <w:pPr>
        <w:pStyle w:val="ListParagraph"/>
        <w:numPr>
          <w:ilvl w:val="0"/>
          <w:numId w:val="23"/>
        </w:numPr>
        <w:ind w:left="2268" w:hanging="567"/>
      </w:pPr>
      <w:r>
        <w:lastRenderedPageBreak/>
        <w:t>A</w:t>
      </w:r>
      <w:r w:rsidR="008730C9">
        <w:t>n ability to translate that knowledge into the workplace in terms of undertaking the necessary administrative processes for elections leading up to, including and beyond the election itself.</w:t>
      </w:r>
    </w:p>
    <w:p w14:paraId="3E608D84" w14:textId="5D113410" w:rsidR="00476541" w:rsidRDefault="008730C9" w:rsidP="008730C9">
      <w:r>
        <w:t xml:space="preserve">In </w:t>
      </w:r>
      <w:r w:rsidRPr="0047566E">
        <w:rPr>
          <w:b/>
          <w:bCs/>
        </w:rPr>
        <w:t>Scotland</w:t>
      </w:r>
      <w:r>
        <w:t xml:space="preserve">, </w:t>
      </w:r>
      <w:r w:rsidR="00D976D7">
        <w:t xml:space="preserve">you </w:t>
      </w:r>
      <w:r>
        <w:t xml:space="preserve">will cover </w:t>
      </w:r>
      <w:r w:rsidR="00100A2A">
        <w:t>whichever</w:t>
      </w:r>
      <w:r>
        <w:t xml:space="preserve"> part of the syllabus above relates to </w:t>
      </w:r>
      <w:r w:rsidR="00E675BE">
        <w:t xml:space="preserve">your </w:t>
      </w:r>
      <w:r>
        <w:t>substantive role (either as module SC1 or SC2)</w:t>
      </w:r>
      <w:r w:rsidR="00511A80">
        <w:t>.</w:t>
      </w:r>
      <w:r>
        <w:t xml:space="preserve"> </w:t>
      </w:r>
      <w:r w:rsidR="00DB3D16">
        <w:t xml:space="preserve">You will also take </w:t>
      </w:r>
      <w:r>
        <w:t>a separate module on Scottish Public and Electoral Administration</w:t>
      </w:r>
      <w:r w:rsidR="004701F9">
        <w:t xml:space="preserve"> – this will</w:t>
      </w:r>
      <w:r>
        <w:t xml:space="preserve"> provide an understanding and appreciation of the role and nature of devolved powers</w:t>
      </w:r>
      <w:r w:rsidR="0047566E">
        <w:t xml:space="preserve">, the processes involved in the administration of specialist types of elections and the overview of both branches of electoral administration in Scotland.  </w:t>
      </w:r>
    </w:p>
    <w:p w14:paraId="31E882D2" w14:textId="45908819" w:rsidR="008730C9" w:rsidRDefault="00B8612E" w:rsidP="008730C9">
      <w:r>
        <w:t>Y</w:t>
      </w:r>
      <w:r w:rsidR="00934AFA">
        <w:t xml:space="preserve">ou </w:t>
      </w:r>
      <w:r w:rsidR="0047566E">
        <w:t xml:space="preserve">will </w:t>
      </w:r>
      <w:r w:rsidR="007C39F4">
        <w:t xml:space="preserve">also </w:t>
      </w:r>
      <w:r w:rsidR="0047566E">
        <w:t>be required to demonstrate clear understanding of the legal and administrative frameworks governing the Scottish Parliament, the powers available to it</w:t>
      </w:r>
      <w:r w:rsidR="001A250C">
        <w:t xml:space="preserve"> and</w:t>
      </w:r>
      <w:r w:rsidR="0047566E">
        <w:t xml:space="preserve"> the conduct for Community Councils and National Park Boards</w:t>
      </w:r>
      <w:r w:rsidR="001A250C">
        <w:t>. You must also demonstrate</w:t>
      </w:r>
      <w:r w:rsidR="0047566E">
        <w:t xml:space="preserve"> an understanding and knowledge of the processes for both electoral registration and the conduct of elections within Scotland.</w:t>
      </w:r>
    </w:p>
    <w:p w14:paraId="66478942" w14:textId="1026B5ED" w:rsidR="002F575B" w:rsidRDefault="00861AF4" w:rsidP="002F575B">
      <w:r>
        <w:t xml:space="preserve">The current syllabus is available on </w:t>
      </w:r>
      <w:hyperlink r:id="rId15" w:history="1">
        <w:r w:rsidRPr="00D97A9B">
          <w:rPr>
            <w:rStyle w:val="Hyperlink"/>
          </w:rPr>
          <w:t xml:space="preserve">the </w:t>
        </w:r>
        <w:r w:rsidR="00D853B3" w:rsidRPr="00D97A9B">
          <w:rPr>
            <w:rStyle w:val="Hyperlink"/>
          </w:rPr>
          <w:t>qualifications p</w:t>
        </w:r>
        <w:r w:rsidR="00D853B3" w:rsidRPr="00D97A9B">
          <w:rPr>
            <w:rStyle w:val="Hyperlink"/>
          </w:rPr>
          <w:t>a</w:t>
        </w:r>
        <w:r w:rsidR="00D853B3" w:rsidRPr="00D97A9B">
          <w:rPr>
            <w:rStyle w:val="Hyperlink"/>
          </w:rPr>
          <w:t xml:space="preserve">ge of </w:t>
        </w:r>
        <w:r w:rsidR="00F128F4" w:rsidRPr="00D97A9B">
          <w:rPr>
            <w:rStyle w:val="Hyperlink"/>
          </w:rPr>
          <w:t>our</w:t>
        </w:r>
        <w:r w:rsidR="00D853B3" w:rsidRPr="00D97A9B">
          <w:rPr>
            <w:rStyle w:val="Hyperlink"/>
          </w:rPr>
          <w:t xml:space="preserve"> website</w:t>
        </w:r>
      </w:hyperlink>
      <w:r w:rsidR="00F128F4">
        <w:t>.</w:t>
      </w:r>
    </w:p>
    <w:p w14:paraId="74417091" w14:textId="7FFA5EEC" w:rsidR="00720F69" w:rsidRPr="00095C97" w:rsidRDefault="00720F69" w:rsidP="00720F69">
      <w:pPr>
        <w:rPr>
          <w:b/>
          <w:bCs/>
          <w:color w:val="0C6D8E"/>
          <w:sz w:val="32"/>
          <w:szCs w:val="32"/>
        </w:rPr>
      </w:pPr>
      <w:r>
        <w:rPr>
          <w:b/>
          <w:bCs/>
          <w:color w:val="0C6D8E"/>
          <w:sz w:val="32"/>
          <w:szCs w:val="32"/>
        </w:rPr>
        <w:t>Assignments</w:t>
      </w:r>
    </w:p>
    <w:p w14:paraId="75878C38" w14:textId="7F554E86" w:rsidR="00354538" w:rsidRDefault="00114559" w:rsidP="00114559">
      <w:r>
        <w:t>A programme of four work-based assignments will be issued following the annual registration date. The</w:t>
      </w:r>
      <w:r w:rsidR="00AF75CA">
        <w:t>y</w:t>
      </w:r>
      <w:r>
        <w:t xml:space="preserve"> must be submitted in strict numerical order by 31 December, 31 March, 30 June and 30 September in the year after </w:t>
      </w:r>
      <w:r w:rsidR="005B5216">
        <w:t>you register</w:t>
      </w:r>
      <w:r>
        <w:t xml:space="preserve">. </w:t>
      </w:r>
    </w:p>
    <w:p w14:paraId="22983654" w14:textId="051BC4CA" w:rsidR="00354538" w:rsidRDefault="00CE3763" w:rsidP="00114559">
      <w:r>
        <w:t xml:space="preserve">You must pass all </w:t>
      </w:r>
      <w:r w:rsidR="00114559">
        <w:t xml:space="preserve">four </w:t>
      </w:r>
      <w:r w:rsidR="00354538">
        <w:t>assignments</w:t>
      </w:r>
      <w:r w:rsidR="00114559">
        <w:t>.</w:t>
      </w:r>
      <w:r w:rsidR="00AF75CA">
        <w:t xml:space="preserve"> They </w:t>
      </w:r>
      <w:r w:rsidR="00FB3652">
        <w:t xml:space="preserve">are </w:t>
      </w:r>
      <w:r w:rsidR="00AF75CA">
        <w:t>assessed against</w:t>
      </w:r>
      <w:r w:rsidR="00FB3652">
        <w:t xml:space="preserve"> a marking scheme </w:t>
      </w:r>
      <w:r w:rsidR="00720F69">
        <w:t>approved by the Examining Board</w:t>
      </w:r>
      <w:r w:rsidR="00FB3652">
        <w:t>.</w:t>
      </w:r>
      <w:r w:rsidR="002062DB">
        <w:t xml:space="preserve"> </w:t>
      </w:r>
      <w:r w:rsidR="00354538">
        <w:t>The pass mark for each assignment is 45 marks.</w:t>
      </w:r>
      <w:bookmarkStart w:id="0" w:name="_Hlk11944186"/>
    </w:p>
    <w:bookmarkEnd w:id="0"/>
    <w:p w14:paraId="35E48D49" w14:textId="4AE7877C" w:rsidR="00AF75CA" w:rsidRDefault="00114559" w:rsidP="00AF75CA">
      <w:r>
        <w:t xml:space="preserve">Any assignment deemed </w:t>
      </w:r>
      <w:r w:rsidR="00C83CDC">
        <w:t xml:space="preserve">to have failed </w:t>
      </w:r>
      <w:r>
        <w:t>may be resubmitted once</w:t>
      </w:r>
      <w:r w:rsidR="00720F69">
        <w:t xml:space="preserve">, </w:t>
      </w:r>
      <w:r>
        <w:t xml:space="preserve">within two months of </w:t>
      </w:r>
      <w:r w:rsidR="00C36F27">
        <w:t xml:space="preserve">a failure </w:t>
      </w:r>
      <w:r>
        <w:t>notification.</w:t>
      </w:r>
      <w:r w:rsidR="00AF75CA" w:rsidRPr="00AF75CA">
        <w:t xml:space="preserve"> </w:t>
      </w:r>
    </w:p>
    <w:p w14:paraId="405E5A89" w14:textId="057007B6" w:rsidR="00AF75CA" w:rsidRDefault="00AF75CA" w:rsidP="00AF75CA">
      <w:r>
        <w:t>Examples of previously set assignment topics are provided at Appendix A for information.</w:t>
      </w:r>
    </w:p>
    <w:p w14:paraId="2FD751EB" w14:textId="2F458C18" w:rsidR="00AF75CA" w:rsidRPr="00095C97" w:rsidRDefault="003064FF" w:rsidP="00AF75CA">
      <w:pPr>
        <w:rPr>
          <w:b/>
          <w:bCs/>
          <w:color w:val="0C6D8E"/>
          <w:sz w:val="32"/>
          <w:szCs w:val="32"/>
        </w:rPr>
      </w:pPr>
      <w:r>
        <w:rPr>
          <w:b/>
          <w:bCs/>
          <w:color w:val="0C6D8E"/>
          <w:sz w:val="32"/>
          <w:szCs w:val="32"/>
        </w:rPr>
        <w:t xml:space="preserve">Written </w:t>
      </w:r>
      <w:r w:rsidR="005F21A5">
        <w:rPr>
          <w:b/>
          <w:bCs/>
          <w:color w:val="0C6D8E"/>
          <w:sz w:val="32"/>
          <w:szCs w:val="32"/>
        </w:rPr>
        <w:t>a</w:t>
      </w:r>
      <w:r w:rsidR="00AF75CA">
        <w:rPr>
          <w:b/>
          <w:bCs/>
          <w:color w:val="0C6D8E"/>
          <w:sz w:val="32"/>
          <w:szCs w:val="32"/>
        </w:rPr>
        <w:t>ssessment</w:t>
      </w:r>
      <w:r w:rsidR="001B090B">
        <w:rPr>
          <w:b/>
          <w:bCs/>
          <w:color w:val="0C6D8E"/>
          <w:sz w:val="32"/>
          <w:szCs w:val="32"/>
        </w:rPr>
        <w:t>s</w:t>
      </w:r>
    </w:p>
    <w:p w14:paraId="3234057A" w14:textId="4A915A89" w:rsidR="00354538" w:rsidRDefault="00114559" w:rsidP="00114559">
      <w:r>
        <w:t xml:space="preserve">Assessment days </w:t>
      </w:r>
      <w:r w:rsidR="005F21A5">
        <w:t>are</w:t>
      </w:r>
      <w:r>
        <w:t xml:space="preserve"> held at regional centres in January and July each year. </w:t>
      </w:r>
      <w:r w:rsidR="005F21A5">
        <w:t>You</w:t>
      </w:r>
      <w:r>
        <w:t xml:space="preserve"> may choose which assessment day and which centre to attend.</w:t>
      </w:r>
    </w:p>
    <w:p w14:paraId="1646C694" w14:textId="2F52242A" w:rsidR="00114559" w:rsidRDefault="001B090B" w:rsidP="00114559">
      <w:r>
        <w:t xml:space="preserve">In </w:t>
      </w:r>
      <w:r w:rsidRPr="00B4435A">
        <w:rPr>
          <w:b/>
          <w:bCs/>
        </w:rPr>
        <w:t>England and Wales</w:t>
      </w:r>
      <w:r>
        <w:t xml:space="preserve">, </w:t>
      </w:r>
      <w:r w:rsidR="003B2D96">
        <w:t>you will take:</w:t>
      </w:r>
      <w:r w:rsidR="00114559">
        <w:t xml:space="preserve"> </w:t>
      </w:r>
    </w:p>
    <w:p w14:paraId="1E263555" w14:textId="5B2BF80B" w:rsidR="00114559" w:rsidRDefault="00114559" w:rsidP="00354538">
      <w:pPr>
        <w:ind w:left="567" w:hanging="567"/>
      </w:pPr>
      <w:r>
        <w:t>(a)</w:t>
      </w:r>
      <w:r w:rsidR="00354538">
        <w:tab/>
      </w:r>
      <w:r w:rsidR="0003240B">
        <w:t>A</w:t>
      </w:r>
      <w:r>
        <w:t xml:space="preserve"> </w:t>
      </w:r>
      <w:r w:rsidR="00D54416">
        <w:t xml:space="preserve">two hour </w:t>
      </w:r>
      <w:r>
        <w:t xml:space="preserve">written </w:t>
      </w:r>
      <w:r w:rsidR="009E5E2D">
        <w:t>examination consisting</w:t>
      </w:r>
      <w:r w:rsidR="0018356C">
        <w:t xml:space="preserve"> of</w:t>
      </w:r>
      <w:r>
        <w:t xml:space="preserve"> five questions from module C1</w:t>
      </w:r>
      <w:r w:rsidR="00354538">
        <w:t>,</w:t>
      </w:r>
      <w:r>
        <w:t xml:space="preserve"> of which three must be answered.</w:t>
      </w:r>
      <w:r w:rsidR="00354538">
        <w:t xml:space="preserve"> </w:t>
      </w:r>
      <w:r>
        <w:t>This session will start at 10</w:t>
      </w:r>
      <w:r w:rsidR="0003240B">
        <w:t>.</w:t>
      </w:r>
      <w:r>
        <w:t>30</w:t>
      </w:r>
      <w:r w:rsidR="00354538">
        <w:t>am</w:t>
      </w:r>
      <w:r w:rsidR="0003240B">
        <w:t>.</w:t>
      </w:r>
    </w:p>
    <w:p w14:paraId="27F3F52D" w14:textId="212ED916" w:rsidR="001B090B" w:rsidRDefault="00114559" w:rsidP="001B090B">
      <w:pPr>
        <w:ind w:left="567" w:hanging="567"/>
      </w:pPr>
      <w:r>
        <w:lastRenderedPageBreak/>
        <w:t>(b)</w:t>
      </w:r>
      <w:r w:rsidR="00354538">
        <w:tab/>
      </w:r>
      <w:r w:rsidR="0003240B">
        <w:t>A</w:t>
      </w:r>
      <w:r>
        <w:t xml:space="preserve"> </w:t>
      </w:r>
      <w:r w:rsidR="00215738">
        <w:t xml:space="preserve">two hour </w:t>
      </w:r>
      <w:r>
        <w:t xml:space="preserve">written </w:t>
      </w:r>
      <w:r w:rsidR="009E5E2D">
        <w:t>examination consisting</w:t>
      </w:r>
      <w:r w:rsidR="0018356C">
        <w:t xml:space="preserve"> of</w:t>
      </w:r>
      <w:r>
        <w:t xml:space="preserve"> five questions from module C2</w:t>
      </w:r>
      <w:r w:rsidR="00354538">
        <w:t>,</w:t>
      </w:r>
      <w:r>
        <w:t xml:space="preserve"> of which three must be answered. This session will start at </w:t>
      </w:r>
      <w:r w:rsidR="00934CCE">
        <w:t>1</w:t>
      </w:r>
      <w:r w:rsidR="0003240B">
        <w:t>.</w:t>
      </w:r>
      <w:r w:rsidR="00934CCE">
        <w:t>30pm</w:t>
      </w:r>
      <w:r>
        <w:t xml:space="preserve">. </w:t>
      </w:r>
    </w:p>
    <w:p w14:paraId="76ACFB46" w14:textId="559E20EC" w:rsidR="00934CCE" w:rsidRDefault="001B090B" w:rsidP="00934CCE">
      <w:r>
        <w:t xml:space="preserve">In Scotland, </w:t>
      </w:r>
      <w:r w:rsidR="003B2D96">
        <w:t>you will take</w:t>
      </w:r>
      <w:r w:rsidR="00934CCE">
        <w:t>:</w:t>
      </w:r>
    </w:p>
    <w:p w14:paraId="65309900" w14:textId="2E61EB48" w:rsidR="00934CCE" w:rsidRDefault="00934CCE" w:rsidP="00934CCE">
      <w:pPr>
        <w:ind w:left="567" w:hanging="567"/>
      </w:pPr>
      <w:r>
        <w:t>(a)</w:t>
      </w:r>
      <w:r>
        <w:tab/>
      </w:r>
      <w:r w:rsidR="0003240B">
        <w:t>A</w:t>
      </w:r>
      <w:r>
        <w:t xml:space="preserve"> </w:t>
      </w:r>
      <w:r w:rsidR="003853DF">
        <w:t xml:space="preserve">two hour </w:t>
      </w:r>
      <w:r>
        <w:t xml:space="preserve">written examination of </w:t>
      </w:r>
      <w:r w:rsidR="0018356C">
        <w:t xml:space="preserve">consisting of </w:t>
      </w:r>
      <w:r>
        <w:t>five questions from either module SC1 or module SC2, as appropriate, of which three must be answered. This session will start at 10</w:t>
      </w:r>
      <w:r w:rsidR="0003240B">
        <w:t>.</w:t>
      </w:r>
      <w:r>
        <w:t>30am</w:t>
      </w:r>
      <w:r w:rsidR="0003240B">
        <w:t>.</w:t>
      </w:r>
    </w:p>
    <w:p w14:paraId="146A767C" w14:textId="7D8BF20F" w:rsidR="00934CCE" w:rsidRDefault="00934CCE" w:rsidP="00934CCE">
      <w:pPr>
        <w:ind w:left="567" w:hanging="567"/>
      </w:pPr>
      <w:r>
        <w:t>(b)</w:t>
      </w:r>
      <w:r>
        <w:tab/>
      </w:r>
      <w:r w:rsidR="0003240B">
        <w:t>A</w:t>
      </w:r>
      <w:r>
        <w:t xml:space="preserve"> </w:t>
      </w:r>
      <w:r w:rsidR="003853DF">
        <w:t xml:space="preserve">two hour </w:t>
      </w:r>
      <w:r>
        <w:t xml:space="preserve">written examination </w:t>
      </w:r>
      <w:r w:rsidR="0018356C">
        <w:t xml:space="preserve">consisting </w:t>
      </w:r>
      <w:r>
        <w:t>of five questions from module SC3, of which three must be answered. This session will start at 1</w:t>
      </w:r>
      <w:r w:rsidR="0003240B">
        <w:t>.</w:t>
      </w:r>
      <w:r>
        <w:t xml:space="preserve">30pm. </w:t>
      </w:r>
    </w:p>
    <w:p w14:paraId="260AA4D3" w14:textId="2F0EB4D5" w:rsidR="00FB3652" w:rsidRDefault="003853DF" w:rsidP="00FB3652">
      <w:r>
        <w:t>A</w:t>
      </w:r>
      <w:r w:rsidR="00FB3652">
        <w:t>ssessments are marked using a</w:t>
      </w:r>
      <w:r w:rsidR="00276A44">
        <w:t>n</w:t>
      </w:r>
      <w:r w:rsidR="00FB3652">
        <w:t xml:space="preserve"> agreed marking scheme</w:t>
      </w:r>
      <w:r w:rsidR="001B090B">
        <w:t xml:space="preserve">. </w:t>
      </w:r>
      <w:r w:rsidR="00354538">
        <w:t xml:space="preserve">The pass mark for each </w:t>
      </w:r>
      <w:r w:rsidR="00763046">
        <w:t xml:space="preserve">part of the </w:t>
      </w:r>
      <w:r w:rsidR="00934CCE">
        <w:t>assessment is 34 marks (45%).</w:t>
      </w:r>
      <w:r w:rsidR="00FB3652" w:rsidRPr="00FB3652">
        <w:t xml:space="preserve"> </w:t>
      </w:r>
      <w:r w:rsidR="00FB3652">
        <w:t xml:space="preserve"> </w:t>
      </w:r>
    </w:p>
    <w:p w14:paraId="2DA9F7B2" w14:textId="74A34C12" w:rsidR="00A239AA" w:rsidRDefault="00114559" w:rsidP="00114559">
      <w:r>
        <w:t xml:space="preserve">If </w:t>
      </w:r>
      <w:r w:rsidR="00276A44">
        <w:t xml:space="preserve">you fail </w:t>
      </w:r>
      <w:r>
        <w:t xml:space="preserve">part of the assessment, </w:t>
      </w:r>
      <w:r w:rsidR="00276A44">
        <w:t>you</w:t>
      </w:r>
      <w:r>
        <w:t xml:space="preserve"> may re</w:t>
      </w:r>
      <w:r w:rsidR="00934CCE">
        <w:t>-</w:t>
      </w:r>
      <w:r>
        <w:t>sit the appropriate part(s)</w:t>
      </w:r>
      <w:r w:rsidR="00A239AA">
        <w:t xml:space="preserve"> a maximum </w:t>
      </w:r>
      <w:r w:rsidR="00886CE2">
        <w:t>of two attempts</w:t>
      </w:r>
      <w:r w:rsidR="00934CCE">
        <w:t>.</w:t>
      </w:r>
    </w:p>
    <w:p w14:paraId="0E546699" w14:textId="2F49E018" w:rsidR="00114559" w:rsidRPr="00A239AA" w:rsidRDefault="00114559" w:rsidP="00114559">
      <w:pPr>
        <w:rPr>
          <w:b/>
          <w:bCs/>
          <w:color w:val="0C6D8E"/>
          <w:sz w:val="32"/>
          <w:szCs w:val="32"/>
        </w:rPr>
      </w:pPr>
      <w:r w:rsidRPr="00A239AA" w:rsidDel="00DA3D18">
        <w:rPr>
          <w:b/>
          <w:bCs/>
          <w:color w:val="0C6D8E"/>
          <w:sz w:val="32"/>
          <w:szCs w:val="32"/>
        </w:rPr>
        <w:t xml:space="preserve">Award of </w:t>
      </w:r>
      <w:r w:rsidRPr="00A239AA">
        <w:rPr>
          <w:b/>
          <w:bCs/>
          <w:color w:val="0C6D8E"/>
          <w:sz w:val="32"/>
          <w:szCs w:val="32"/>
        </w:rPr>
        <w:t xml:space="preserve">Certificate </w:t>
      </w:r>
    </w:p>
    <w:p w14:paraId="494BDDAC" w14:textId="02116BB5" w:rsidR="00DA5594" w:rsidRDefault="00114559" w:rsidP="00114559">
      <w:r>
        <w:t xml:space="preserve">Once </w:t>
      </w:r>
      <w:r w:rsidR="0039277B">
        <w:t>you have</w:t>
      </w:r>
      <w:r>
        <w:t xml:space="preserve"> achieved four passes for assignments and passes for both parts of the </w:t>
      </w:r>
      <w:r w:rsidR="00E62CB4">
        <w:t xml:space="preserve">written </w:t>
      </w:r>
      <w:r>
        <w:t xml:space="preserve">assessment, </w:t>
      </w:r>
      <w:r w:rsidR="00591814">
        <w:t xml:space="preserve">you will be awarded the </w:t>
      </w:r>
      <w:r>
        <w:t>Certificate in Electoral Administration.</w:t>
      </w:r>
    </w:p>
    <w:p w14:paraId="0CF5ECAF" w14:textId="63BC9EB1" w:rsidR="00970BCF" w:rsidRDefault="00591814" w:rsidP="00114559">
      <w:r>
        <w:t>You</w:t>
      </w:r>
      <w:r w:rsidR="00114559">
        <w:t xml:space="preserve"> will be entitled to use the designatory letters AEA (Cert) or AEA (Cert</w:t>
      </w:r>
      <w:r w:rsidR="00AC532F">
        <w:t>-S</w:t>
      </w:r>
      <w:r w:rsidR="00114559">
        <w:t xml:space="preserve">cotland) </w:t>
      </w:r>
      <w:r w:rsidR="00E420B3">
        <w:t xml:space="preserve">for as long as you </w:t>
      </w:r>
      <w:r w:rsidR="00A239AA">
        <w:t>remain</w:t>
      </w:r>
      <w:r w:rsidR="00114559">
        <w:t xml:space="preserve"> </w:t>
      </w:r>
      <w:r w:rsidR="00E420B3">
        <w:t xml:space="preserve">an AEA </w:t>
      </w:r>
      <w:r w:rsidR="00114559">
        <w:t>member.</w:t>
      </w:r>
    </w:p>
    <w:p w14:paraId="13146278" w14:textId="77777777" w:rsidR="00642C06" w:rsidRDefault="00642C06" w:rsidP="00114559"/>
    <w:p w14:paraId="4FBA5802" w14:textId="5185BF9A" w:rsidR="00642C06" w:rsidRDefault="00642C06" w:rsidP="00114559">
      <w:pPr>
        <w:rPr>
          <w:b/>
          <w:bCs/>
          <w:color w:val="0C6D8E"/>
          <w:sz w:val="32"/>
          <w:szCs w:val="32"/>
        </w:rPr>
        <w:sectPr w:rsidR="00642C06" w:rsidSect="00D25412">
          <w:pgSz w:w="11906" w:h="16838"/>
          <w:pgMar w:top="1418" w:right="1134" w:bottom="1418" w:left="1418" w:header="567" w:footer="567" w:gutter="0"/>
          <w:cols w:space="708"/>
          <w:docGrid w:linePitch="360"/>
        </w:sectPr>
      </w:pPr>
    </w:p>
    <w:p w14:paraId="3E5025CE" w14:textId="1C4EC2DC" w:rsidR="00256E41" w:rsidRPr="00FB7EED" w:rsidRDefault="00256E41" w:rsidP="00256E41">
      <w:pPr>
        <w:autoSpaceDE w:val="0"/>
        <w:autoSpaceDN w:val="0"/>
        <w:adjustRightInd w:val="0"/>
        <w:rPr>
          <w:b/>
          <w:bCs/>
          <w:color w:val="0C6D8E"/>
          <w:sz w:val="32"/>
          <w:szCs w:val="32"/>
        </w:rPr>
      </w:pPr>
      <w:r w:rsidRPr="00FB7EED">
        <w:rPr>
          <w:b/>
          <w:bCs/>
          <w:color w:val="0C6D8E"/>
          <w:sz w:val="32"/>
          <w:szCs w:val="32"/>
        </w:rPr>
        <w:lastRenderedPageBreak/>
        <w:t>Assignments</w:t>
      </w:r>
    </w:p>
    <w:p w14:paraId="2AE7B518" w14:textId="5620CE02" w:rsidR="00256E41" w:rsidRPr="00FB7EED" w:rsidRDefault="00256E41" w:rsidP="00256E41">
      <w:pPr>
        <w:autoSpaceDE w:val="0"/>
        <w:autoSpaceDN w:val="0"/>
        <w:adjustRightInd w:val="0"/>
      </w:pPr>
      <w:r w:rsidRPr="00FB7EED">
        <w:t>Candidates are required to complete four work-based assignments</w:t>
      </w:r>
      <w:r w:rsidR="00E62CB4">
        <w:t>. The</w:t>
      </w:r>
      <w:r w:rsidR="00DA3D18">
        <w:t>se</w:t>
      </w:r>
      <w:r w:rsidR="00E62CB4">
        <w:t xml:space="preserve"> </w:t>
      </w:r>
      <w:r w:rsidRPr="00FB7EED">
        <w:t>must be submitted on a quarterly basis by no later than 31 December, 31 March, 30 June and 30 September</w:t>
      </w:r>
      <w:r w:rsidR="00910678">
        <w:t>.</w:t>
      </w:r>
    </w:p>
    <w:p w14:paraId="2AEF39A2" w14:textId="438BF72C" w:rsidR="00256E41" w:rsidRPr="00FB7EED" w:rsidRDefault="002B4F19" w:rsidP="00256E41">
      <w:pPr>
        <w:autoSpaceDE w:val="0"/>
        <w:autoSpaceDN w:val="0"/>
        <w:adjustRightInd w:val="0"/>
      </w:pPr>
      <w:r>
        <w:t>The following are</w:t>
      </w:r>
      <w:r w:rsidR="00256E41" w:rsidRPr="00FB7EED">
        <w:t xml:space="preserve"> </w:t>
      </w:r>
      <w:r w:rsidR="00910678">
        <w:t xml:space="preserve">examples of </w:t>
      </w:r>
      <w:r w:rsidR="00E8423B">
        <w:t>previously set topics</w:t>
      </w:r>
      <w:r w:rsidR="00256E41" w:rsidRPr="00FB7EED">
        <w:t xml:space="preserve">. </w:t>
      </w:r>
    </w:p>
    <w:p w14:paraId="314E66B9" w14:textId="064C481D" w:rsidR="002001C6" w:rsidRDefault="00E8423B" w:rsidP="002001C6">
      <w:pPr>
        <w:autoSpaceDE w:val="0"/>
        <w:autoSpaceDN w:val="0"/>
        <w:adjustRightInd w:val="0"/>
        <w:rPr>
          <w:b/>
          <w:bCs/>
        </w:rPr>
      </w:pPr>
      <w:r>
        <w:rPr>
          <w:b/>
          <w:bCs/>
        </w:rPr>
        <w:t>Electoral Registration</w:t>
      </w:r>
    </w:p>
    <w:p w14:paraId="270976BA" w14:textId="2ECD0F4F" w:rsidR="002001C6" w:rsidRDefault="00E8423B" w:rsidP="002001C6">
      <w:pPr>
        <w:autoSpaceDE w:val="0"/>
        <w:autoSpaceDN w:val="0"/>
        <w:adjustRightInd w:val="0"/>
        <w:ind w:left="567" w:hanging="567"/>
      </w:pPr>
      <w:r>
        <w:t>1</w:t>
      </w:r>
      <w:r w:rsidR="002001C6">
        <w:t>.</w:t>
      </w:r>
      <w:r w:rsidR="002001C6">
        <w:tab/>
        <w:t xml:space="preserve">An elector registered in the </w:t>
      </w:r>
      <w:r w:rsidR="0008736B">
        <w:t>ERO’s</w:t>
      </w:r>
      <w:r w:rsidR="007B4019" w:rsidRPr="00FB7EED">
        <w:t xml:space="preserve"> </w:t>
      </w:r>
      <w:r w:rsidR="002001C6">
        <w:t xml:space="preserve">area may make an objection at any time to a person’s registration either before or after the person has been added to the register. Outline the objections process the </w:t>
      </w:r>
      <w:r w:rsidR="00D317A4" w:rsidRPr="00FB7EED">
        <w:t xml:space="preserve">Electoral Registration Officer </w:t>
      </w:r>
      <w:r w:rsidR="002001C6">
        <w:t>must follow. Suggest ways in which the current process might be improved.</w:t>
      </w:r>
    </w:p>
    <w:p w14:paraId="23971D50" w14:textId="00F3D9D1" w:rsidR="00256E41" w:rsidRPr="00FB7EED" w:rsidRDefault="00256E41" w:rsidP="00256E41">
      <w:pPr>
        <w:autoSpaceDE w:val="0"/>
        <w:autoSpaceDN w:val="0"/>
        <w:adjustRightInd w:val="0"/>
        <w:ind w:left="567" w:hanging="567"/>
      </w:pPr>
      <w:r w:rsidRPr="00FB7EED">
        <w:t>2.</w:t>
      </w:r>
      <w:r w:rsidRPr="00FB7EED">
        <w:tab/>
        <w:t xml:space="preserve">Outline the statutory procedures that a person must follow in order to successfully be accepted by the </w:t>
      </w:r>
      <w:r w:rsidR="0008736B">
        <w:t>ERO</w:t>
      </w:r>
      <w:r w:rsidR="00D317A4" w:rsidRPr="00FB7EED">
        <w:t xml:space="preserve"> </w:t>
      </w:r>
      <w:r w:rsidRPr="00FB7EED">
        <w:t>as an "anonymous elector". What practical approaches could be adopted to raise awareness and encourage those persons “at risk” to register to vote. Suggest any further changes to the legislation that might improve the process.</w:t>
      </w:r>
    </w:p>
    <w:p w14:paraId="0E622D76" w14:textId="4FEE49D2" w:rsidR="00256E41" w:rsidRPr="00FB7EED" w:rsidRDefault="00256E41" w:rsidP="00256E41">
      <w:pPr>
        <w:autoSpaceDE w:val="0"/>
        <w:autoSpaceDN w:val="0"/>
        <w:adjustRightInd w:val="0"/>
        <w:ind w:left="567" w:hanging="567"/>
      </w:pPr>
      <w:r w:rsidRPr="00FB7EED">
        <w:t>3.</w:t>
      </w:r>
      <w:r w:rsidR="00B37772" w:rsidRPr="00FB7EED">
        <w:tab/>
      </w:r>
      <w:r w:rsidRPr="00FB7EED">
        <w:t>What matters should an Electoral Registration Officer consider in determining applications to register at a second address? How could the current situation be improved?</w:t>
      </w:r>
    </w:p>
    <w:p w14:paraId="4092F613" w14:textId="4B968CFB" w:rsidR="00256E41" w:rsidRPr="00FB7EED" w:rsidRDefault="00E8423B" w:rsidP="00256E41">
      <w:pPr>
        <w:autoSpaceDE w:val="0"/>
        <w:autoSpaceDN w:val="0"/>
        <w:adjustRightInd w:val="0"/>
        <w:rPr>
          <w:b/>
          <w:bCs/>
        </w:rPr>
      </w:pPr>
      <w:r>
        <w:rPr>
          <w:b/>
          <w:bCs/>
        </w:rPr>
        <w:t>Elections Administration</w:t>
      </w:r>
    </w:p>
    <w:p w14:paraId="1808EBFF" w14:textId="0661296A" w:rsidR="00256E41" w:rsidRPr="00FB7EED" w:rsidRDefault="00287E0F" w:rsidP="00B37772">
      <w:pPr>
        <w:autoSpaceDE w:val="0"/>
        <w:autoSpaceDN w:val="0"/>
        <w:adjustRightInd w:val="0"/>
        <w:ind w:left="567" w:hanging="567"/>
      </w:pPr>
      <w:r>
        <w:t>1</w:t>
      </w:r>
      <w:r w:rsidR="00256E41" w:rsidRPr="00FB7EED">
        <w:t>.</w:t>
      </w:r>
      <w:r w:rsidR="00B37772" w:rsidRPr="00FB7EED">
        <w:tab/>
      </w:r>
      <w:r w:rsidR="00256E41" w:rsidRPr="00FB7EED">
        <w:t xml:space="preserve">The verification and counting of ballot papers at combined polls is a complex and lengthy process, which has often created difficulties for many </w:t>
      </w:r>
      <w:r w:rsidR="007B4019">
        <w:t>R</w:t>
      </w:r>
      <w:r w:rsidR="00256E41" w:rsidRPr="00FB7EED">
        <w:t xml:space="preserve">eturning </w:t>
      </w:r>
      <w:r w:rsidR="007B4019">
        <w:t>O</w:t>
      </w:r>
      <w:r w:rsidR="00256E41" w:rsidRPr="00FB7EED">
        <w:t xml:space="preserve">fficers. Consider the whole process from the receipt of ballot boxes up to the point of declaration of results. Identify the potential challenges and suggest how the process could be conducted in order to achieve timely and accurate results.   </w:t>
      </w:r>
    </w:p>
    <w:p w14:paraId="40C7E3D7" w14:textId="33B88F3D" w:rsidR="00256E41" w:rsidRPr="00FB7EED" w:rsidRDefault="00287E0F" w:rsidP="00B37772">
      <w:pPr>
        <w:autoSpaceDE w:val="0"/>
        <w:autoSpaceDN w:val="0"/>
        <w:adjustRightInd w:val="0"/>
        <w:ind w:left="567" w:hanging="567"/>
      </w:pPr>
      <w:r>
        <w:t>2</w:t>
      </w:r>
      <w:r w:rsidR="00256E41" w:rsidRPr="00FB7EED">
        <w:t>.</w:t>
      </w:r>
      <w:r w:rsidR="00B37772" w:rsidRPr="00FB7EED">
        <w:tab/>
      </w:r>
      <w:r w:rsidR="00256E41" w:rsidRPr="00FB7EED">
        <w:t>It is generally recognised as good practice to offer prospective candidates an informal check of their nomination papers before they formally submit them. Identify what a valid nomination should contain. Outline the potential issues and solutions that an informal check might throw up, and identify the risks that might be introduced to the process by offering such informal checks.</w:t>
      </w:r>
    </w:p>
    <w:p w14:paraId="74E4F01F" w14:textId="0505A4DF" w:rsidR="00256E41" w:rsidRDefault="00910678" w:rsidP="00B37772">
      <w:pPr>
        <w:autoSpaceDE w:val="0"/>
        <w:autoSpaceDN w:val="0"/>
        <w:adjustRightInd w:val="0"/>
        <w:ind w:left="567" w:hanging="567"/>
      </w:pPr>
      <w:r>
        <w:t>3</w:t>
      </w:r>
      <w:r w:rsidR="00256E41" w:rsidRPr="00FB7EED">
        <w:t>.</w:t>
      </w:r>
      <w:r w:rsidR="00B37772" w:rsidRPr="00FB7EED">
        <w:tab/>
      </w:r>
      <w:r w:rsidR="00256E41" w:rsidRPr="00FB7EED">
        <w:t>Postal voting is now a major part of the election process and, as a consequence, many Returning Officers outsource not just the printing but also the despatch of postal ballot packs. Identify the risks this can present and identify what measures can be put in place to ensure that the process is carried out both efficiently and as required by law.</w:t>
      </w:r>
    </w:p>
    <w:p w14:paraId="43A7027D" w14:textId="77777777" w:rsidR="00910678" w:rsidRDefault="00910678" w:rsidP="00B37772">
      <w:pPr>
        <w:autoSpaceDE w:val="0"/>
        <w:autoSpaceDN w:val="0"/>
        <w:adjustRightInd w:val="0"/>
        <w:ind w:left="567" w:hanging="567"/>
        <w:sectPr w:rsidR="00910678" w:rsidSect="00D25412">
          <w:headerReference w:type="default" r:id="rId16"/>
          <w:pgSz w:w="11906" w:h="16838"/>
          <w:pgMar w:top="1418" w:right="1134" w:bottom="1418" w:left="1418" w:header="567" w:footer="567" w:gutter="0"/>
          <w:cols w:space="708"/>
          <w:docGrid w:linePitch="360"/>
        </w:sectPr>
      </w:pPr>
    </w:p>
    <w:p w14:paraId="791744C2" w14:textId="77777777" w:rsidR="00910678" w:rsidRPr="00F14B5F" w:rsidRDefault="00910678" w:rsidP="00910678">
      <w:pPr>
        <w:autoSpaceDE w:val="0"/>
        <w:autoSpaceDN w:val="0"/>
        <w:adjustRightInd w:val="0"/>
        <w:rPr>
          <w:b/>
          <w:bCs/>
          <w:color w:val="0C6D8E"/>
          <w:sz w:val="32"/>
          <w:szCs w:val="32"/>
        </w:rPr>
      </w:pPr>
      <w:r w:rsidRPr="00F14B5F">
        <w:rPr>
          <w:b/>
          <w:bCs/>
          <w:color w:val="0C6D8E"/>
          <w:sz w:val="32"/>
          <w:szCs w:val="32"/>
        </w:rPr>
        <w:lastRenderedPageBreak/>
        <w:t>Certificate</w:t>
      </w:r>
    </w:p>
    <w:p w14:paraId="0CB5AE08" w14:textId="4DEFD1DC" w:rsidR="00910678" w:rsidRPr="00280553" w:rsidRDefault="00910678" w:rsidP="00280553">
      <w:pPr>
        <w:tabs>
          <w:tab w:val="right" w:pos="3544"/>
          <w:tab w:val="right" w:pos="7371"/>
        </w:tabs>
        <w:autoSpaceDE w:val="0"/>
        <w:autoSpaceDN w:val="0"/>
        <w:adjustRightInd w:val="0"/>
        <w:spacing w:after="0"/>
      </w:pPr>
      <w:r w:rsidRPr="00F14B5F">
        <w:rPr>
          <w:b/>
          <w:bCs/>
        </w:rPr>
        <w:t>Basic fee</w:t>
      </w:r>
      <w:r w:rsidRPr="00F14B5F">
        <w:rPr>
          <w:b/>
          <w:bCs/>
        </w:rPr>
        <w:tab/>
      </w:r>
      <w:r w:rsidRPr="00F14B5F">
        <w:rPr>
          <w:b/>
          <w:bCs/>
        </w:rPr>
        <w:tab/>
      </w:r>
      <w:r w:rsidR="00256053" w:rsidRPr="00256053">
        <w:rPr>
          <w:strike/>
        </w:rPr>
        <w:t>£1,706</w:t>
      </w:r>
    </w:p>
    <w:p w14:paraId="7CCD4F96" w14:textId="15E238E2" w:rsidR="00280553" w:rsidRPr="00F14B5F" w:rsidRDefault="00280553" w:rsidP="00910678">
      <w:pPr>
        <w:tabs>
          <w:tab w:val="right" w:pos="3544"/>
          <w:tab w:val="right" w:pos="7371"/>
        </w:tabs>
        <w:autoSpaceDE w:val="0"/>
        <w:autoSpaceDN w:val="0"/>
        <w:adjustRightInd w:val="0"/>
        <w:rPr>
          <w:b/>
          <w:bCs/>
        </w:rPr>
      </w:pPr>
      <w:r w:rsidRPr="008E73F4">
        <w:rPr>
          <w:b/>
          <w:bCs/>
          <w:color w:val="FF0000"/>
        </w:rPr>
        <w:t>With member support discount</w:t>
      </w:r>
      <w:r>
        <w:rPr>
          <w:b/>
          <w:bCs/>
          <w:color w:val="FF0000"/>
        </w:rPr>
        <w:tab/>
      </w:r>
      <w:r w:rsidRPr="00F14B5F">
        <w:rPr>
          <w:b/>
          <w:bCs/>
        </w:rPr>
        <w:t>£1,585</w:t>
      </w:r>
    </w:p>
    <w:p w14:paraId="30E21D95" w14:textId="0689D99A" w:rsidR="00910678" w:rsidRDefault="00910678" w:rsidP="00DA2A0E">
      <w:pPr>
        <w:pStyle w:val="ListParagraph"/>
        <w:numPr>
          <w:ilvl w:val="0"/>
          <w:numId w:val="11"/>
        </w:numPr>
        <w:tabs>
          <w:tab w:val="right" w:pos="5103"/>
          <w:tab w:val="right" w:pos="5954"/>
          <w:tab w:val="right" w:pos="7371"/>
        </w:tabs>
        <w:autoSpaceDE w:val="0"/>
        <w:autoSpaceDN w:val="0"/>
        <w:adjustRightInd w:val="0"/>
        <w:spacing w:after="0"/>
        <w:ind w:left="567" w:hanging="567"/>
        <w:rPr>
          <w:i/>
          <w:iCs/>
        </w:rPr>
      </w:pPr>
      <w:r>
        <w:rPr>
          <w:i/>
          <w:iCs/>
        </w:rPr>
        <w:t>Registration</w:t>
      </w:r>
      <w:r>
        <w:rPr>
          <w:i/>
          <w:iCs/>
        </w:rPr>
        <w:tab/>
      </w:r>
      <w:r w:rsidR="00866B42">
        <w:rPr>
          <w:i/>
          <w:iCs/>
          <w:strike/>
        </w:rPr>
        <w:t>£</w:t>
      </w:r>
      <w:r w:rsidR="001D382D">
        <w:rPr>
          <w:i/>
          <w:iCs/>
          <w:strike/>
        </w:rPr>
        <w:t>710</w:t>
      </w:r>
      <w:r>
        <w:rPr>
          <w:i/>
          <w:iCs/>
        </w:rPr>
        <w:tab/>
        <w:t>£661</w:t>
      </w:r>
    </w:p>
    <w:p w14:paraId="6D95AB34" w14:textId="3FB9753B" w:rsidR="00910678" w:rsidRDefault="00910678" w:rsidP="00DA2A0E">
      <w:pPr>
        <w:pStyle w:val="ListParagraph"/>
        <w:numPr>
          <w:ilvl w:val="0"/>
          <w:numId w:val="11"/>
        </w:numPr>
        <w:tabs>
          <w:tab w:val="right" w:pos="3544"/>
          <w:tab w:val="right" w:pos="5103"/>
          <w:tab w:val="right" w:pos="5954"/>
          <w:tab w:val="right" w:pos="7371"/>
        </w:tabs>
        <w:autoSpaceDE w:val="0"/>
        <w:autoSpaceDN w:val="0"/>
        <w:adjustRightInd w:val="0"/>
        <w:spacing w:after="0"/>
        <w:ind w:left="567" w:hanging="567"/>
        <w:rPr>
          <w:i/>
          <w:iCs/>
        </w:rPr>
      </w:pPr>
      <w:r>
        <w:rPr>
          <w:i/>
          <w:iCs/>
        </w:rPr>
        <w:t>Assignments (each)</w:t>
      </w:r>
      <w:r>
        <w:rPr>
          <w:i/>
          <w:iCs/>
        </w:rPr>
        <w:tab/>
      </w:r>
      <w:r>
        <w:rPr>
          <w:i/>
          <w:iCs/>
        </w:rPr>
        <w:tab/>
      </w:r>
      <w:r w:rsidR="00866B42" w:rsidRPr="00DA2A0E">
        <w:rPr>
          <w:i/>
          <w:iCs/>
          <w:strike/>
        </w:rPr>
        <w:t>£150</w:t>
      </w:r>
      <w:r w:rsidR="00866B42">
        <w:rPr>
          <w:i/>
          <w:iCs/>
        </w:rPr>
        <w:tab/>
      </w:r>
      <w:r>
        <w:rPr>
          <w:i/>
          <w:iCs/>
        </w:rPr>
        <w:t>£139</w:t>
      </w:r>
    </w:p>
    <w:p w14:paraId="21D5CE12" w14:textId="44826180" w:rsidR="00910678" w:rsidRPr="007E555A" w:rsidRDefault="00910678" w:rsidP="00DA2A0E">
      <w:pPr>
        <w:pStyle w:val="ListParagraph"/>
        <w:numPr>
          <w:ilvl w:val="0"/>
          <w:numId w:val="11"/>
        </w:numPr>
        <w:tabs>
          <w:tab w:val="right" w:pos="3544"/>
          <w:tab w:val="right" w:pos="5103"/>
          <w:tab w:val="right" w:pos="5954"/>
          <w:tab w:val="right" w:pos="7371"/>
        </w:tabs>
        <w:autoSpaceDE w:val="0"/>
        <w:autoSpaceDN w:val="0"/>
        <w:adjustRightInd w:val="0"/>
        <w:ind w:left="567" w:hanging="567"/>
        <w:rPr>
          <w:i/>
          <w:iCs/>
        </w:rPr>
      </w:pPr>
      <w:r>
        <w:rPr>
          <w:i/>
          <w:iCs/>
        </w:rPr>
        <w:t>Examinations (each paper)</w:t>
      </w:r>
      <w:r>
        <w:rPr>
          <w:i/>
          <w:iCs/>
        </w:rPr>
        <w:tab/>
      </w:r>
      <w:r w:rsidR="00DA2A0E" w:rsidRPr="00DA2A0E">
        <w:rPr>
          <w:i/>
          <w:iCs/>
          <w:strike/>
        </w:rPr>
        <w:t>£</w:t>
      </w:r>
      <w:r w:rsidR="001D382D">
        <w:rPr>
          <w:i/>
          <w:iCs/>
          <w:strike/>
        </w:rPr>
        <w:t>198</w:t>
      </w:r>
      <w:r w:rsidR="00866B42">
        <w:rPr>
          <w:i/>
          <w:iCs/>
        </w:rPr>
        <w:tab/>
      </w:r>
      <w:r>
        <w:rPr>
          <w:i/>
          <w:iCs/>
        </w:rPr>
        <w:t>£184</w:t>
      </w:r>
    </w:p>
    <w:p w14:paraId="224F5CD6" w14:textId="7671CD49" w:rsidR="00910678" w:rsidRDefault="00910678" w:rsidP="00910678">
      <w:pPr>
        <w:tabs>
          <w:tab w:val="right" w:pos="3544"/>
          <w:tab w:val="right" w:pos="7371"/>
        </w:tabs>
        <w:autoSpaceDE w:val="0"/>
        <w:autoSpaceDN w:val="0"/>
        <w:adjustRightInd w:val="0"/>
      </w:pPr>
      <w:r>
        <w:t>Assignment re-submission(s)</w:t>
      </w:r>
      <w:r>
        <w:tab/>
      </w:r>
      <w:r>
        <w:tab/>
        <w:t>£</w:t>
      </w:r>
      <w:r w:rsidR="00CC0C96">
        <w:t>150</w:t>
      </w:r>
    </w:p>
    <w:p w14:paraId="59A93E7B" w14:textId="5139191C" w:rsidR="00910678" w:rsidRDefault="00910678" w:rsidP="00910678">
      <w:pPr>
        <w:tabs>
          <w:tab w:val="right" w:pos="3544"/>
          <w:tab w:val="right" w:pos="7371"/>
        </w:tabs>
        <w:autoSpaceDE w:val="0"/>
        <w:autoSpaceDN w:val="0"/>
        <w:adjustRightInd w:val="0"/>
      </w:pPr>
      <w:r>
        <w:t>Examination re-sits (each paper)</w:t>
      </w:r>
      <w:r>
        <w:tab/>
        <w:t>£</w:t>
      </w:r>
      <w:r w:rsidR="00CC0C96">
        <w:t>19</w:t>
      </w:r>
      <w:r w:rsidR="007759F3">
        <w:t>8</w:t>
      </w:r>
    </w:p>
    <w:p w14:paraId="4CCECC20" w14:textId="0AEBD1CD" w:rsidR="00910678" w:rsidRDefault="00910678" w:rsidP="00910678">
      <w:pPr>
        <w:tabs>
          <w:tab w:val="right" w:pos="3544"/>
          <w:tab w:val="right" w:pos="7371"/>
        </w:tabs>
        <w:autoSpaceDE w:val="0"/>
        <w:autoSpaceDN w:val="0"/>
        <w:adjustRightInd w:val="0"/>
      </w:pPr>
      <w:r>
        <w:t>Assignment extension</w:t>
      </w:r>
      <w:r>
        <w:tab/>
      </w:r>
      <w:r>
        <w:tab/>
        <w:t>£6</w:t>
      </w:r>
      <w:r w:rsidR="007759F3">
        <w:t>7</w:t>
      </w:r>
    </w:p>
    <w:p w14:paraId="3479C07E" w14:textId="09135F85" w:rsidR="00910678" w:rsidRDefault="00910678" w:rsidP="00910678">
      <w:pPr>
        <w:tabs>
          <w:tab w:val="right" w:pos="3544"/>
          <w:tab w:val="right" w:pos="7371"/>
        </w:tabs>
        <w:autoSpaceDE w:val="0"/>
        <w:autoSpaceDN w:val="0"/>
        <w:adjustRightInd w:val="0"/>
      </w:pPr>
      <w:r>
        <w:t>Late application for registration</w:t>
      </w:r>
      <w:r>
        <w:tab/>
        <w:t>£6</w:t>
      </w:r>
      <w:r w:rsidR="007759F3">
        <w:t>7</w:t>
      </w:r>
    </w:p>
    <w:p w14:paraId="3DDA6596" w14:textId="68F40D2F" w:rsidR="00910678" w:rsidRDefault="00910678" w:rsidP="00910678">
      <w:pPr>
        <w:tabs>
          <w:tab w:val="right" w:pos="3544"/>
          <w:tab w:val="right" w:pos="7371"/>
        </w:tabs>
        <w:autoSpaceDE w:val="0"/>
        <w:autoSpaceDN w:val="0"/>
        <w:adjustRightInd w:val="0"/>
      </w:pPr>
      <w:r>
        <w:t>Appeal against failure</w:t>
      </w:r>
      <w:r>
        <w:tab/>
      </w:r>
      <w:r>
        <w:tab/>
        <w:t>£</w:t>
      </w:r>
      <w:r w:rsidR="007759F3">
        <w:t>112</w:t>
      </w:r>
    </w:p>
    <w:p w14:paraId="7E77EDBA" w14:textId="5858C4A3" w:rsidR="00910678" w:rsidRDefault="00910678" w:rsidP="00910678">
      <w:pPr>
        <w:tabs>
          <w:tab w:val="right" w:pos="3544"/>
          <w:tab w:val="right" w:pos="7371"/>
        </w:tabs>
        <w:autoSpaceDE w:val="0"/>
        <w:autoSpaceDN w:val="0"/>
        <w:adjustRightInd w:val="0"/>
      </w:pPr>
      <w:r>
        <w:t>Basic feedback on assignment</w:t>
      </w:r>
      <w:r>
        <w:tab/>
        <w:t>£3</w:t>
      </w:r>
      <w:r w:rsidR="00F70C16">
        <w:t>8</w:t>
      </w:r>
    </w:p>
    <w:p w14:paraId="30C73221" w14:textId="77777777" w:rsidR="00910678" w:rsidRDefault="00910678" w:rsidP="00910678">
      <w:pPr>
        <w:tabs>
          <w:tab w:val="right" w:pos="3544"/>
          <w:tab w:val="right" w:pos="7371"/>
        </w:tabs>
        <w:autoSpaceDE w:val="0"/>
        <w:autoSpaceDN w:val="0"/>
        <w:adjustRightInd w:val="0"/>
        <w:rPr>
          <w:b/>
          <w:bCs/>
        </w:rPr>
      </w:pPr>
      <w:r>
        <w:rPr>
          <w:b/>
          <w:bCs/>
        </w:rPr>
        <w:t>Note: all fees are subject to VAT.</w:t>
      </w:r>
    </w:p>
    <w:sectPr w:rsidR="00910678" w:rsidSect="00D25412">
      <w:headerReference w:type="default" r:id="rId17"/>
      <w:pgSz w:w="11906" w:h="16838"/>
      <w:pgMar w:top="1418" w:right="1134"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73ED9" w14:textId="77777777" w:rsidR="004A5281" w:rsidRDefault="004A5281" w:rsidP="005C6105">
      <w:pPr>
        <w:spacing w:after="0"/>
      </w:pPr>
      <w:r>
        <w:separator/>
      </w:r>
    </w:p>
  </w:endnote>
  <w:endnote w:type="continuationSeparator" w:id="0">
    <w:p w14:paraId="52915328" w14:textId="77777777" w:rsidR="004A5281" w:rsidRDefault="004A5281" w:rsidP="005C6105">
      <w:pPr>
        <w:spacing w:after="0"/>
      </w:pPr>
      <w:r>
        <w:continuationSeparator/>
      </w:r>
    </w:p>
  </w:endnote>
  <w:endnote w:type="continuationNotice" w:id="1">
    <w:p w14:paraId="482E13A4" w14:textId="77777777" w:rsidR="004A5281" w:rsidRDefault="004A528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4"/>
        <w:szCs w:val="4"/>
      </w:rPr>
      <w:id w:val="-27340535"/>
      <w:docPartObj>
        <w:docPartGallery w:val="Page Numbers (Bottom of Page)"/>
        <w:docPartUnique/>
      </w:docPartObj>
    </w:sdtPr>
    <w:sdtEndPr>
      <w:rPr>
        <w:sz w:val="24"/>
        <w:szCs w:val="24"/>
      </w:rPr>
    </w:sdtEndPr>
    <w:sdtContent>
      <w:sdt>
        <w:sdtPr>
          <w:rPr>
            <w:sz w:val="4"/>
            <w:szCs w:val="4"/>
          </w:rPr>
          <w:id w:val="-1769616900"/>
          <w:docPartObj>
            <w:docPartGallery w:val="Page Numbers (Top of Page)"/>
            <w:docPartUnique/>
          </w:docPartObj>
        </w:sdtPr>
        <w:sdtEndPr>
          <w:rPr>
            <w:sz w:val="24"/>
            <w:szCs w:val="24"/>
          </w:rPr>
        </w:sdtEndPr>
        <w:sdtContent>
          <w:p w14:paraId="69335B90" w14:textId="40A56471" w:rsidR="00642C06" w:rsidRPr="00642C06" w:rsidRDefault="00642C06" w:rsidP="00642C06">
            <w:pPr>
              <w:pStyle w:val="Footer"/>
              <w:pBdr>
                <w:top w:val="single" w:sz="18" w:space="1" w:color="0C6D8E"/>
              </w:pBdr>
              <w:jc w:val="right"/>
              <w:rPr>
                <w:sz w:val="4"/>
                <w:szCs w:val="4"/>
              </w:rPr>
            </w:pPr>
          </w:p>
          <w:p w14:paraId="61700E5D" w14:textId="0F63229B" w:rsidR="0076374F" w:rsidRDefault="0076374F" w:rsidP="00642C06">
            <w:pPr>
              <w:pStyle w:val="Footer"/>
              <w:pBdr>
                <w:top w:val="single" w:sz="18" w:space="1" w:color="0C6D8E"/>
              </w:pBd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E35F1" w14:textId="77777777" w:rsidR="004A5281" w:rsidRDefault="004A5281" w:rsidP="005C6105">
      <w:pPr>
        <w:spacing w:after="0"/>
      </w:pPr>
      <w:r>
        <w:separator/>
      </w:r>
    </w:p>
  </w:footnote>
  <w:footnote w:type="continuationSeparator" w:id="0">
    <w:p w14:paraId="2425A18D" w14:textId="77777777" w:rsidR="004A5281" w:rsidRDefault="004A5281" w:rsidP="005C6105">
      <w:pPr>
        <w:spacing w:after="0"/>
      </w:pPr>
      <w:r>
        <w:continuationSeparator/>
      </w:r>
    </w:p>
  </w:footnote>
  <w:footnote w:type="continuationNotice" w:id="1">
    <w:p w14:paraId="49C9F2B8" w14:textId="77777777" w:rsidR="004A5281" w:rsidRDefault="004A528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77E10" w14:textId="4652738B" w:rsidR="00FB7EED" w:rsidRPr="00FB73BB" w:rsidRDefault="00FB7EED" w:rsidP="005C6105">
    <w:pPr>
      <w:pStyle w:val="Header"/>
      <w:jc w:val="right"/>
      <w:rPr>
        <w:b/>
        <w:bCs/>
        <w:sz w:val="28"/>
        <w:szCs w:val="28"/>
      </w:rPr>
    </w:pPr>
    <w:r w:rsidRPr="00FB73BB">
      <w:rPr>
        <w:b/>
        <w:bCs/>
        <w:sz w:val="28"/>
        <w:szCs w:val="28"/>
      </w:rPr>
      <w:t xml:space="preserve">APPENDIX </w:t>
    </w:r>
    <w:r w:rsidR="00E8423B">
      <w:rPr>
        <w:b/>
        <w:bCs/>
        <w:sz w:val="28"/>
        <w:szCs w:val="28"/>
      </w:rPr>
      <w:t>A</w:t>
    </w:r>
  </w:p>
  <w:p w14:paraId="2B6C0547" w14:textId="473BE4F8" w:rsidR="00FB7EED" w:rsidRPr="00FB73BB" w:rsidRDefault="00FB7EED" w:rsidP="005C6105">
    <w:pPr>
      <w:pStyle w:val="Header"/>
      <w:jc w:val="right"/>
      <w:rPr>
        <w:b/>
        <w:bCs/>
        <w:sz w:val="28"/>
        <w:szCs w:val="28"/>
      </w:rPr>
    </w:pPr>
    <w:r>
      <w:rPr>
        <w:b/>
        <w:bCs/>
        <w:sz w:val="28"/>
        <w:szCs w:val="28"/>
      </w:rPr>
      <w:t>Assignment Topics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78247" w14:textId="77777777" w:rsidR="00910678" w:rsidRPr="00FB73BB" w:rsidRDefault="00910678" w:rsidP="00910678">
    <w:pPr>
      <w:pStyle w:val="Header"/>
      <w:jc w:val="right"/>
      <w:rPr>
        <w:b/>
        <w:bCs/>
        <w:sz w:val="28"/>
        <w:szCs w:val="28"/>
      </w:rPr>
    </w:pPr>
    <w:r w:rsidRPr="00FB73BB">
      <w:rPr>
        <w:b/>
        <w:bCs/>
        <w:sz w:val="28"/>
        <w:szCs w:val="28"/>
      </w:rPr>
      <w:t xml:space="preserve">APPENDIX </w:t>
    </w:r>
    <w:r>
      <w:rPr>
        <w:b/>
        <w:bCs/>
        <w:sz w:val="28"/>
        <w:szCs w:val="28"/>
      </w:rPr>
      <w:t>B</w:t>
    </w:r>
  </w:p>
  <w:p w14:paraId="3CCD8EB9" w14:textId="4A8AF186" w:rsidR="00910678" w:rsidRPr="00FB73BB" w:rsidRDefault="00910678" w:rsidP="00910678">
    <w:pPr>
      <w:pStyle w:val="Header"/>
      <w:jc w:val="right"/>
      <w:rPr>
        <w:b/>
        <w:bCs/>
        <w:sz w:val="28"/>
        <w:szCs w:val="28"/>
      </w:rPr>
    </w:pPr>
    <w:r>
      <w:rPr>
        <w:b/>
        <w:bCs/>
        <w:sz w:val="28"/>
        <w:szCs w:val="28"/>
      </w:rPr>
      <w:t>Qualification Scale</w:t>
    </w:r>
    <w:r w:rsidRPr="00FB73BB">
      <w:rPr>
        <w:b/>
        <w:bCs/>
        <w:sz w:val="28"/>
        <w:szCs w:val="28"/>
      </w:rPr>
      <w:t xml:space="preserve"> </w:t>
    </w:r>
    <w:r>
      <w:rPr>
        <w:b/>
        <w:bCs/>
        <w:sz w:val="28"/>
        <w:szCs w:val="28"/>
      </w:rPr>
      <w:t>Fees (</w:t>
    </w:r>
    <w:r w:rsidR="00D326DC">
      <w:rPr>
        <w:b/>
        <w:bCs/>
        <w:sz w:val="28"/>
        <w:szCs w:val="28"/>
      </w:rPr>
      <w:t>2022/</w:t>
    </w:r>
    <w:r w:rsidR="008A5443">
      <w:rPr>
        <w:b/>
        <w:bCs/>
        <w:sz w:val="28"/>
        <w:szCs w:val="28"/>
      </w:rPr>
      <w:t xml:space="preserve">2023 </w:t>
    </w:r>
    <w:r>
      <w:rPr>
        <w:b/>
        <w:bCs/>
        <w:sz w:val="28"/>
        <w:szCs w:val="28"/>
      </w:rPr>
      <w:t>Programme)</w:t>
    </w:r>
  </w:p>
  <w:p w14:paraId="6C4F2D90" w14:textId="42B0FACE" w:rsidR="00910678" w:rsidRPr="00FB73BB" w:rsidRDefault="00910678" w:rsidP="005C6105">
    <w:pPr>
      <w:pStyle w:val="Header"/>
      <w:jc w:val="right"/>
      <w:rPr>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F52BA"/>
    <w:multiLevelType w:val="hybridMultilevel"/>
    <w:tmpl w:val="F3602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A9714A"/>
    <w:multiLevelType w:val="hybridMultilevel"/>
    <w:tmpl w:val="C77EC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B834E7"/>
    <w:multiLevelType w:val="hybridMultilevel"/>
    <w:tmpl w:val="7C9E2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B46E83"/>
    <w:multiLevelType w:val="hybridMultilevel"/>
    <w:tmpl w:val="4A565D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384AC096">
      <w:start w:val="1"/>
      <w:numFmt w:val="lowerLetter"/>
      <w:lvlText w:val="%3)"/>
      <w:lvlJc w:val="left"/>
      <w:pPr>
        <w:ind w:left="2544" w:hanging="564"/>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450F93"/>
    <w:multiLevelType w:val="hybridMultilevel"/>
    <w:tmpl w:val="3A785D66"/>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5" w15:restartNumberingAfterBreak="0">
    <w:nsid w:val="2BF3453F"/>
    <w:multiLevelType w:val="hybridMultilevel"/>
    <w:tmpl w:val="A1B2C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953371"/>
    <w:multiLevelType w:val="hybridMultilevel"/>
    <w:tmpl w:val="6AD632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C84427"/>
    <w:multiLevelType w:val="hybridMultilevel"/>
    <w:tmpl w:val="8E3C20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31456F90"/>
    <w:multiLevelType w:val="hybridMultilevel"/>
    <w:tmpl w:val="6EECD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6855AFE"/>
    <w:multiLevelType w:val="hybridMultilevel"/>
    <w:tmpl w:val="12A483F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36CE2D8E"/>
    <w:multiLevelType w:val="hybridMultilevel"/>
    <w:tmpl w:val="9400467A"/>
    <w:lvl w:ilvl="0" w:tplc="08090001">
      <w:start w:val="1"/>
      <w:numFmt w:val="bullet"/>
      <w:lvlText w:val=""/>
      <w:lvlJc w:val="left"/>
      <w:pPr>
        <w:ind w:left="888" w:hanging="360"/>
      </w:pPr>
      <w:rPr>
        <w:rFonts w:ascii="Symbol" w:hAnsi="Symbol" w:hint="default"/>
      </w:rPr>
    </w:lvl>
    <w:lvl w:ilvl="1" w:tplc="08090003" w:tentative="1">
      <w:start w:val="1"/>
      <w:numFmt w:val="bullet"/>
      <w:lvlText w:val="o"/>
      <w:lvlJc w:val="left"/>
      <w:pPr>
        <w:ind w:left="1608" w:hanging="360"/>
      </w:pPr>
      <w:rPr>
        <w:rFonts w:ascii="Courier New" w:hAnsi="Courier New" w:cs="Courier New" w:hint="default"/>
      </w:rPr>
    </w:lvl>
    <w:lvl w:ilvl="2" w:tplc="08090005" w:tentative="1">
      <w:start w:val="1"/>
      <w:numFmt w:val="bullet"/>
      <w:lvlText w:val=""/>
      <w:lvlJc w:val="left"/>
      <w:pPr>
        <w:ind w:left="2328" w:hanging="360"/>
      </w:pPr>
      <w:rPr>
        <w:rFonts w:ascii="Wingdings" w:hAnsi="Wingdings" w:hint="default"/>
      </w:rPr>
    </w:lvl>
    <w:lvl w:ilvl="3" w:tplc="08090001" w:tentative="1">
      <w:start w:val="1"/>
      <w:numFmt w:val="bullet"/>
      <w:lvlText w:val=""/>
      <w:lvlJc w:val="left"/>
      <w:pPr>
        <w:ind w:left="3048" w:hanging="360"/>
      </w:pPr>
      <w:rPr>
        <w:rFonts w:ascii="Symbol" w:hAnsi="Symbol" w:hint="default"/>
      </w:rPr>
    </w:lvl>
    <w:lvl w:ilvl="4" w:tplc="08090003" w:tentative="1">
      <w:start w:val="1"/>
      <w:numFmt w:val="bullet"/>
      <w:lvlText w:val="o"/>
      <w:lvlJc w:val="left"/>
      <w:pPr>
        <w:ind w:left="3768" w:hanging="360"/>
      </w:pPr>
      <w:rPr>
        <w:rFonts w:ascii="Courier New" w:hAnsi="Courier New" w:cs="Courier New" w:hint="default"/>
      </w:rPr>
    </w:lvl>
    <w:lvl w:ilvl="5" w:tplc="08090005" w:tentative="1">
      <w:start w:val="1"/>
      <w:numFmt w:val="bullet"/>
      <w:lvlText w:val=""/>
      <w:lvlJc w:val="left"/>
      <w:pPr>
        <w:ind w:left="4488" w:hanging="360"/>
      </w:pPr>
      <w:rPr>
        <w:rFonts w:ascii="Wingdings" w:hAnsi="Wingdings" w:hint="default"/>
      </w:rPr>
    </w:lvl>
    <w:lvl w:ilvl="6" w:tplc="08090001" w:tentative="1">
      <w:start w:val="1"/>
      <w:numFmt w:val="bullet"/>
      <w:lvlText w:val=""/>
      <w:lvlJc w:val="left"/>
      <w:pPr>
        <w:ind w:left="5208" w:hanging="360"/>
      </w:pPr>
      <w:rPr>
        <w:rFonts w:ascii="Symbol" w:hAnsi="Symbol" w:hint="default"/>
      </w:rPr>
    </w:lvl>
    <w:lvl w:ilvl="7" w:tplc="08090003" w:tentative="1">
      <w:start w:val="1"/>
      <w:numFmt w:val="bullet"/>
      <w:lvlText w:val="o"/>
      <w:lvlJc w:val="left"/>
      <w:pPr>
        <w:ind w:left="5928" w:hanging="360"/>
      </w:pPr>
      <w:rPr>
        <w:rFonts w:ascii="Courier New" w:hAnsi="Courier New" w:cs="Courier New" w:hint="default"/>
      </w:rPr>
    </w:lvl>
    <w:lvl w:ilvl="8" w:tplc="08090005" w:tentative="1">
      <w:start w:val="1"/>
      <w:numFmt w:val="bullet"/>
      <w:lvlText w:val=""/>
      <w:lvlJc w:val="left"/>
      <w:pPr>
        <w:ind w:left="6648" w:hanging="360"/>
      </w:pPr>
      <w:rPr>
        <w:rFonts w:ascii="Wingdings" w:hAnsi="Wingdings" w:hint="default"/>
      </w:rPr>
    </w:lvl>
  </w:abstractNum>
  <w:abstractNum w:abstractNumId="11" w15:restartNumberingAfterBreak="0">
    <w:nsid w:val="42017326"/>
    <w:multiLevelType w:val="hybridMultilevel"/>
    <w:tmpl w:val="8A546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8868D7"/>
    <w:multiLevelType w:val="multilevel"/>
    <w:tmpl w:val="B2BA018C"/>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b w:val="0"/>
        <w:bCs w:val="0"/>
      </w:rPr>
    </w:lvl>
    <w:lvl w:ilvl="2">
      <w:start w:val="1"/>
      <w:numFmt w:val="decimal"/>
      <w:lvlText w:val="%1.%2.%3"/>
      <w:lvlJc w:val="left"/>
      <w:pPr>
        <w:ind w:left="1871" w:hanging="10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6A7419C"/>
    <w:multiLevelType w:val="hybridMultilevel"/>
    <w:tmpl w:val="98961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E333C62"/>
    <w:multiLevelType w:val="hybridMultilevel"/>
    <w:tmpl w:val="6666F030"/>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5" w15:restartNumberingAfterBreak="0">
    <w:nsid w:val="50D5454A"/>
    <w:multiLevelType w:val="hybridMultilevel"/>
    <w:tmpl w:val="E4A05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3E722F"/>
    <w:multiLevelType w:val="hybridMultilevel"/>
    <w:tmpl w:val="AC3AA2A2"/>
    <w:lvl w:ilvl="0" w:tplc="08090001">
      <w:start w:val="1"/>
      <w:numFmt w:val="bullet"/>
      <w:lvlText w:val=""/>
      <w:lvlJc w:val="left"/>
      <w:pPr>
        <w:ind w:left="2505" w:hanging="360"/>
      </w:pPr>
      <w:rPr>
        <w:rFonts w:ascii="Symbol" w:hAnsi="Symbol" w:hint="default"/>
      </w:rPr>
    </w:lvl>
    <w:lvl w:ilvl="1" w:tplc="08090003" w:tentative="1">
      <w:start w:val="1"/>
      <w:numFmt w:val="bullet"/>
      <w:lvlText w:val="o"/>
      <w:lvlJc w:val="left"/>
      <w:pPr>
        <w:ind w:left="3225" w:hanging="360"/>
      </w:pPr>
      <w:rPr>
        <w:rFonts w:ascii="Courier New" w:hAnsi="Courier New" w:cs="Courier New" w:hint="default"/>
      </w:rPr>
    </w:lvl>
    <w:lvl w:ilvl="2" w:tplc="08090005" w:tentative="1">
      <w:start w:val="1"/>
      <w:numFmt w:val="bullet"/>
      <w:lvlText w:val=""/>
      <w:lvlJc w:val="left"/>
      <w:pPr>
        <w:ind w:left="3945" w:hanging="360"/>
      </w:pPr>
      <w:rPr>
        <w:rFonts w:ascii="Wingdings" w:hAnsi="Wingdings" w:hint="default"/>
      </w:rPr>
    </w:lvl>
    <w:lvl w:ilvl="3" w:tplc="08090001" w:tentative="1">
      <w:start w:val="1"/>
      <w:numFmt w:val="bullet"/>
      <w:lvlText w:val=""/>
      <w:lvlJc w:val="left"/>
      <w:pPr>
        <w:ind w:left="4665" w:hanging="360"/>
      </w:pPr>
      <w:rPr>
        <w:rFonts w:ascii="Symbol" w:hAnsi="Symbol" w:hint="default"/>
      </w:rPr>
    </w:lvl>
    <w:lvl w:ilvl="4" w:tplc="08090003" w:tentative="1">
      <w:start w:val="1"/>
      <w:numFmt w:val="bullet"/>
      <w:lvlText w:val="o"/>
      <w:lvlJc w:val="left"/>
      <w:pPr>
        <w:ind w:left="5385" w:hanging="360"/>
      </w:pPr>
      <w:rPr>
        <w:rFonts w:ascii="Courier New" w:hAnsi="Courier New" w:cs="Courier New" w:hint="default"/>
      </w:rPr>
    </w:lvl>
    <w:lvl w:ilvl="5" w:tplc="08090005" w:tentative="1">
      <w:start w:val="1"/>
      <w:numFmt w:val="bullet"/>
      <w:lvlText w:val=""/>
      <w:lvlJc w:val="left"/>
      <w:pPr>
        <w:ind w:left="6105" w:hanging="360"/>
      </w:pPr>
      <w:rPr>
        <w:rFonts w:ascii="Wingdings" w:hAnsi="Wingdings" w:hint="default"/>
      </w:rPr>
    </w:lvl>
    <w:lvl w:ilvl="6" w:tplc="08090001" w:tentative="1">
      <w:start w:val="1"/>
      <w:numFmt w:val="bullet"/>
      <w:lvlText w:val=""/>
      <w:lvlJc w:val="left"/>
      <w:pPr>
        <w:ind w:left="6825" w:hanging="360"/>
      </w:pPr>
      <w:rPr>
        <w:rFonts w:ascii="Symbol" w:hAnsi="Symbol" w:hint="default"/>
      </w:rPr>
    </w:lvl>
    <w:lvl w:ilvl="7" w:tplc="08090003" w:tentative="1">
      <w:start w:val="1"/>
      <w:numFmt w:val="bullet"/>
      <w:lvlText w:val="o"/>
      <w:lvlJc w:val="left"/>
      <w:pPr>
        <w:ind w:left="7545" w:hanging="360"/>
      </w:pPr>
      <w:rPr>
        <w:rFonts w:ascii="Courier New" w:hAnsi="Courier New" w:cs="Courier New" w:hint="default"/>
      </w:rPr>
    </w:lvl>
    <w:lvl w:ilvl="8" w:tplc="08090005" w:tentative="1">
      <w:start w:val="1"/>
      <w:numFmt w:val="bullet"/>
      <w:lvlText w:val=""/>
      <w:lvlJc w:val="left"/>
      <w:pPr>
        <w:ind w:left="8265" w:hanging="360"/>
      </w:pPr>
      <w:rPr>
        <w:rFonts w:ascii="Wingdings" w:hAnsi="Wingdings" w:hint="default"/>
      </w:rPr>
    </w:lvl>
  </w:abstractNum>
  <w:abstractNum w:abstractNumId="17" w15:restartNumberingAfterBreak="0">
    <w:nsid w:val="60100029"/>
    <w:multiLevelType w:val="hybridMultilevel"/>
    <w:tmpl w:val="94D4095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62E072BE"/>
    <w:multiLevelType w:val="hybridMultilevel"/>
    <w:tmpl w:val="6D12D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AD7EF8"/>
    <w:multiLevelType w:val="hybridMultilevel"/>
    <w:tmpl w:val="98AEF00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78DD05AD"/>
    <w:multiLevelType w:val="hybridMultilevel"/>
    <w:tmpl w:val="FA565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A15623"/>
    <w:multiLevelType w:val="hybridMultilevel"/>
    <w:tmpl w:val="7C9AB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E374B3"/>
    <w:multiLevelType w:val="hybridMultilevel"/>
    <w:tmpl w:val="8BE2E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1459328">
    <w:abstractNumId w:val="9"/>
  </w:num>
  <w:num w:numId="2" w16cid:durableId="2437033">
    <w:abstractNumId w:val="19"/>
  </w:num>
  <w:num w:numId="3" w16cid:durableId="2074891670">
    <w:abstractNumId w:val="17"/>
  </w:num>
  <w:num w:numId="4" w16cid:durableId="1173955183">
    <w:abstractNumId w:val="7"/>
  </w:num>
  <w:num w:numId="5" w16cid:durableId="1301495013">
    <w:abstractNumId w:val="15"/>
  </w:num>
  <w:num w:numId="6" w16cid:durableId="203903978">
    <w:abstractNumId w:val="22"/>
  </w:num>
  <w:num w:numId="7" w16cid:durableId="2078238489">
    <w:abstractNumId w:val="1"/>
  </w:num>
  <w:num w:numId="8" w16cid:durableId="1140534927">
    <w:abstractNumId w:val="11"/>
  </w:num>
  <w:num w:numId="9" w16cid:durableId="1417359038">
    <w:abstractNumId w:val="21"/>
  </w:num>
  <w:num w:numId="10" w16cid:durableId="129981827">
    <w:abstractNumId w:val="2"/>
  </w:num>
  <w:num w:numId="11" w16cid:durableId="1008872179">
    <w:abstractNumId w:val="13"/>
  </w:num>
  <w:num w:numId="12" w16cid:durableId="684020897">
    <w:abstractNumId w:val="20"/>
  </w:num>
  <w:num w:numId="13" w16cid:durableId="1069424170">
    <w:abstractNumId w:val="10"/>
  </w:num>
  <w:num w:numId="14" w16cid:durableId="1028919105">
    <w:abstractNumId w:val="18"/>
  </w:num>
  <w:num w:numId="15" w16cid:durableId="2049715578">
    <w:abstractNumId w:val="6"/>
  </w:num>
  <w:num w:numId="16" w16cid:durableId="331026444">
    <w:abstractNumId w:val="12"/>
  </w:num>
  <w:num w:numId="17" w16cid:durableId="2117408669">
    <w:abstractNumId w:val="3"/>
  </w:num>
  <w:num w:numId="18" w16cid:durableId="71395966">
    <w:abstractNumId w:val="8"/>
  </w:num>
  <w:num w:numId="19" w16cid:durableId="1839732939">
    <w:abstractNumId w:val="5"/>
  </w:num>
  <w:num w:numId="20" w16cid:durableId="456529214">
    <w:abstractNumId w:val="0"/>
  </w:num>
  <w:num w:numId="21" w16cid:durableId="932666715">
    <w:abstractNumId w:val="4"/>
  </w:num>
  <w:num w:numId="22" w16cid:durableId="1830366072">
    <w:abstractNumId w:val="16"/>
  </w:num>
  <w:num w:numId="23" w16cid:durableId="33234487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412"/>
    <w:rsid w:val="0003240B"/>
    <w:rsid w:val="00033437"/>
    <w:rsid w:val="000342DE"/>
    <w:rsid w:val="000609C6"/>
    <w:rsid w:val="000732AA"/>
    <w:rsid w:val="00073683"/>
    <w:rsid w:val="00074DE6"/>
    <w:rsid w:val="0008736B"/>
    <w:rsid w:val="00095C97"/>
    <w:rsid w:val="000A4E54"/>
    <w:rsid w:val="000A6224"/>
    <w:rsid w:val="000B0F0C"/>
    <w:rsid w:val="000E309E"/>
    <w:rsid w:val="000E3734"/>
    <w:rsid w:val="000F2F76"/>
    <w:rsid w:val="00100A2A"/>
    <w:rsid w:val="00114559"/>
    <w:rsid w:val="00122BC3"/>
    <w:rsid w:val="00132173"/>
    <w:rsid w:val="00132191"/>
    <w:rsid w:val="00135A64"/>
    <w:rsid w:val="00153FD7"/>
    <w:rsid w:val="00154497"/>
    <w:rsid w:val="00165B86"/>
    <w:rsid w:val="00171FED"/>
    <w:rsid w:val="0017624A"/>
    <w:rsid w:val="0018356C"/>
    <w:rsid w:val="00186A3B"/>
    <w:rsid w:val="00187453"/>
    <w:rsid w:val="001919DC"/>
    <w:rsid w:val="0019397E"/>
    <w:rsid w:val="001A250C"/>
    <w:rsid w:val="001B090B"/>
    <w:rsid w:val="001B67C0"/>
    <w:rsid w:val="001C6AAB"/>
    <w:rsid w:val="001D1482"/>
    <w:rsid w:val="001D382D"/>
    <w:rsid w:val="001E1919"/>
    <w:rsid w:val="002001C6"/>
    <w:rsid w:val="00201FFB"/>
    <w:rsid w:val="002062DB"/>
    <w:rsid w:val="00215738"/>
    <w:rsid w:val="00226BAC"/>
    <w:rsid w:val="002330FB"/>
    <w:rsid w:val="002534AE"/>
    <w:rsid w:val="00256053"/>
    <w:rsid w:val="00256E41"/>
    <w:rsid w:val="0026196C"/>
    <w:rsid w:val="0026286D"/>
    <w:rsid w:val="00265D74"/>
    <w:rsid w:val="00276A44"/>
    <w:rsid w:val="00276DBC"/>
    <w:rsid w:val="00280553"/>
    <w:rsid w:val="00287E0F"/>
    <w:rsid w:val="002B4F19"/>
    <w:rsid w:val="002B56E8"/>
    <w:rsid w:val="002C70CC"/>
    <w:rsid w:val="002D11E9"/>
    <w:rsid w:val="002E2EE6"/>
    <w:rsid w:val="002F575B"/>
    <w:rsid w:val="003064FF"/>
    <w:rsid w:val="00310BD5"/>
    <w:rsid w:val="00323A87"/>
    <w:rsid w:val="00330636"/>
    <w:rsid w:val="00351A17"/>
    <w:rsid w:val="00354538"/>
    <w:rsid w:val="00355082"/>
    <w:rsid w:val="00366B32"/>
    <w:rsid w:val="00376395"/>
    <w:rsid w:val="003853DF"/>
    <w:rsid w:val="003911EC"/>
    <w:rsid w:val="00391B94"/>
    <w:rsid w:val="0039277B"/>
    <w:rsid w:val="003977D2"/>
    <w:rsid w:val="003A316D"/>
    <w:rsid w:val="003B2D96"/>
    <w:rsid w:val="003C0172"/>
    <w:rsid w:val="003D1871"/>
    <w:rsid w:val="003F6AE5"/>
    <w:rsid w:val="0040429B"/>
    <w:rsid w:val="00407E83"/>
    <w:rsid w:val="00417E86"/>
    <w:rsid w:val="00440102"/>
    <w:rsid w:val="00463317"/>
    <w:rsid w:val="004652CA"/>
    <w:rsid w:val="004701F9"/>
    <w:rsid w:val="004708C5"/>
    <w:rsid w:val="004709FA"/>
    <w:rsid w:val="0047566E"/>
    <w:rsid w:val="00476541"/>
    <w:rsid w:val="0048253E"/>
    <w:rsid w:val="004A5281"/>
    <w:rsid w:val="004A79AF"/>
    <w:rsid w:val="004C37A0"/>
    <w:rsid w:val="004C61F0"/>
    <w:rsid w:val="004C6D84"/>
    <w:rsid w:val="004D7416"/>
    <w:rsid w:val="004D7E8E"/>
    <w:rsid w:val="00511A80"/>
    <w:rsid w:val="00513BB8"/>
    <w:rsid w:val="00523875"/>
    <w:rsid w:val="0055668E"/>
    <w:rsid w:val="00564BC2"/>
    <w:rsid w:val="00574235"/>
    <w:rsid w:val="00586383"/>
    <w:rsid w:val="00591814"/>
    <w:rsid w:val="005B1334"/>
    <w:rsid w:val="005B5216"/>
    <w:rsid w:val="005B79A7"/>
    <w:rsid w:val="005C6105"/>
    <w:rsid w:val="005F21A5"/>
    <w:rsid w:val="0060261B"/>
    <w:rsid w:val="006164A7"/>
    <w:rsid w:val="00642C06"/>
    <w:rsid w:val="006450C8"/>
    <w:rsid w:val="0065192E"/>
    <w:rsid w:val="00664D0B"/>
    <w:rsid w:val="00676E70"/>
    <w:rsid w:val="006A7257"/>
    <w:rsid w:val="006B1A48"/>
    <w:rsid w:val="006D1500"/>
    <w:rsid w:val="006D2BCE"/>
    <w:rsid w:val="006E51E5"/>
    <w:rsid w:val="00702881"/>
    <w:rsid w:val="007134F9"/>
    <w:rsid w:val="00720F69"/>
    <w:rsid w:val="00732605"/>
    <w:rsid w:val="00744F67"/>
    <w:rsid w:val="00754B54"/>
    <w:rsid w:val="00755335"/>
    <w:rsid w:val="00763046"/>
    <w:rsid w:val="0076374F"/>
    <w:rsid w:val="007759F3"/>
    <w:rsid w:val="00784C95"/>
    <w:rsid w:val="007928AF"/>
    <w:rsid w:val="007B2F89"/>
    <w:rsid w:val="007B3B5E"/>
    <w:rsid w:val="007B4019"/>
    <w:rsid w:val="007C39F4"/>
    <w:rsid w:val="007E555A"/>
    <w:rsid w:val="007E7122"/>
    <w:rsid w:val="007F4E7E"/>
    <w:rsid w:val="007F7B84"/>
    <w:rsid w:val="00800B4C"/>
    <w:rsid w:val="00804852"/>
    <w:rsid w:val="00820DD4"/>
    <w:rsid w:val="00821513"/>
    <w:rsid w:val="00833B03"/>
    <w:rsid w:val="00861AF4"/>
    <w:rsid w:val="00862F49"/>
    <w:rsid w:val="00866B42"/>
    <w:rsid w:val="008730C9"/>
    <w:rsid w:val="008741E7"/>
    <w:rsid w:val="00876BA1"/>
    <w:rsid w:val="008811E8"/>
    <w:rsid w:val="00886CE2"/>
    <w:rsid w:val="00890F4C"/>
    <w:rsid w:val="008962CC"/>
    <w:rsid w:val="008A5443"/>
    <w:rsid w:val="008B4F46"/>
    <w:rsid w:val="008B6FBA"/>
    <w:rsid w:val="009034B4"/>
    <w:rsid w:val="00910043"/>
    <w:rsid w:val="00910678"/>
    <w:rsid w:val="00916616"/>
    <w:rsid w:val="00916D29"/>
    <w:rsid w:val="00921C75"/>
    <w:rsid w:val="0093255C"/>
    <w:rsid w:val="0093255F"/>
    <w:rsid w:val="00934AFA"/>
    <w:rsid w:val="00934CCE"/>
    <w:rsid w:val="009421A1"/>
    <w:rsid w:val="00953309"/>
    <w:rsid w:val="009565D2"/>
    <w:rsid w:val="00956BC3"/>
    <w:rsid w:val="00960533"/>
    <w:rsid w:val="00970BCF"/>
    <w:rsid w:val="00995218"/>
    <w:rsid w:val="00997AD2"/>
    <w:rsid w:val="009A03DB"/>
    <w:rsid w:val="009C1200"/>
    <w:rsid w:val="009D641E"/>
    <w:rsid w:val="009E4994"/>
    <w:rsid w:val="009E5E2D"/>
    <w:rsid w:val="009E700C"/>
    <w:rsid w:val="009F7411"/>
    <w:rsid w:val="00A04727"/>
    <w:rsid w:val="00A05A07"/>
    <w:rsid w:val="00A239AA"/>
    <w:rsid w:val="00A26C64"/>
    <w:rsid w:val="00A457D8"/>
    <w:rsid w:val="00A67892"/>
    <w:rsid w:val="00A9055A"/>
    <w:rsid w:val="00A92FEE"/>
    <w:rsid w:val="00A972AE"/>
    <w:rsid w:val="00AC0F70"/>
    <w:rsid w:val="00AC532F"/>
    <w:rsid w:val="00AF4BB4"/>
    <w:rsid w:val="00AF75CA"/>
    <w:rsid w:val="00B07A98"/>
    <w:rsid w:val="00B307DD"/>
    <w:rsid w:val="00B37772"/>
    <w:rsid w:val="00B4435A"/>
    <w:rsid w:val="00B53E53"/>
    <w:rsid w:val="00B61E1F"/>
    <w:rsid w:val="00B665E8"/>
    <w:rsid w:val="00B77BBE"/>
    <w:rsid w:val="00B83D46"/>
    <w:rsid w:val="00B8612E"/>
    <w:rsid w:val="00B867E6"/>
    <w:rsid w:val="00B946FF"/>
    <w:rsid w:val="00BB7CF3"/>
    <w:rsid w:val="00BC2626"/>
    <w:rsid w:val="00BC2703"/>
    <w:rsid w:val="00BC2A3E"/>
    <w:rsid w:val="00BD0FF8"/>
    <w:rsid w:val="00BD6711"/>
    <w:rsid w:val="00BF0F92"/>
    <w:rsid w:val="00C07695"/>
    <w:rsid w:val="00C079C1"/>
    <w:rsid w:val="00C20AE4"/>
    <w:rsid w:val="00C2346F"/>
    <w:rsid w:val="00C35DB6"/>
    <w:rsid w:val="00C36F27"/>
    <w:rsid w:val="00C512E3"/>
    <w:rsid w:val="00C53C21"/>
    <w:rsid w:val="00C5452F"/>
    <w:rsid w:val="00C5631F"/>
    <w:rsid w:val="00C64BB7"/>
    <w:rsid w:val="00C83CDC"/>
    <w:rsid w:val="00C913AD"/>
    <w:rsid w:val="00C9456F"/>
    <w:rsid w:val="00C96FE4"/>
    <w:rsid w:val="00CA6392"/>
    <w:rsid w:val="00CB4021"/>
    <w:rsid w:val="00CB5969"/>
    <w:rsid w:val="00CC0C96"/>
    <w:rsid w:val="00CD59B3"/>
    <w:rsid w:val="00CD5A17"/>
    <w:rsid w:val="00CE3761"/>
    <w:rsid w:val="00CE3763"/>
    <w:rsid w:val="00CF7679"/>
    <w:rsid w:val="00D05777"/>
    <w:rsid w:val="00D25412"/>
    <w:rsid w:val="00D317A4"/>
    <w:rsid w:val="00D326DC"/>
    <w:rsid w:val="00D474A4"/>
    <w:rsid w:val="00D5251C"/>
    <w:rsid w:val="00D54416"/>
    <w:rsid w:val="00D62EBF"/>
    <w:rsid w:val="00D6615C"/>
    <w:rsid w:val="00D720E4"/>
    <w:rsid w:val="00D75B45"/>
    <w:rsid w:val="00D853B3"/>
    <w:rsid w:val="00D94414"/>
    <w:rsid w:val="00D976D7"/>
    <w:rsid w:val="00D97A9B"/>
    <w:rsid w:val="00DA2A0E"/>
    <w:rsid w:val="00DA3D18"/>
    <w:rsid w:val="00DA5594"/>
    <w:rsid w:val="00DB3D16"/>
    <w:rsid w:val="00DB40BD"/>
    <w:rsid w:val="00DD2847"/>
    <w:rsid w:val="00DD510A"/>
    <w:rsid w:val="00DE5303"/>
    <w:rsid w:val="00DF5DF9"/>
    <w:rsid w:val="00DF77CF"/>
    <w:rsid w:val="00E04C6A"/>
    <w:rsid w:val="00E07D3C"/>
    <w:rsid w:val="00E16CE6"/>
    <w:rsid w:val="00E3321C"/>
    <w:rsid w:val="00E34305"/>
    <w:rsid w:val="00E34BFF"/>
    <w:rsid w:val="00E41846"/>
    <w:rsid w:val="00E420B3"/>
    <w:rsid w:val="00E513FB"/>
    <w:rsid w:val="00E55B2E"/>
    <w:rsid w:val="00E62CB4"/>
    <w:rsid w:val="00E675BE"/>
    <w:rsid w:val="00E77E86"/>
    <w:rsid w:val="00E8423B"/>
    <w:rsid w:val="00E87358"/>
    <w:rsid w:val="00E879A0"/>
    <w:rsid w:val="00EA5989"/>
    <w:rsid w:val="00EC3787"/>
    <w:rsid w:val="00ED6B5B"/>
    <w:rsid w:val="00EE0BE3"/>
    <w:rsid w:val="00EE17A5"/>
    <w:rsid w:val="00F02CCA"/>
    <w:rsid w:val="00F02E5C"/>
    <w:rsid w:val="00F05A51"/>
    <w:rsid w:val="00F128F4"/>
    <w:rsid w:val="00F14B5F"/>
    <w:rsid w:val="00F2239C"/>
    <w:rsid w:val="00F2412A"/>
    <w:rsid w:val="00F2594D"/>
    <w:rsid w:val="00F2690C"/>
    <w:rsid w:val="00F65C0F"/>
    <w:rsid w:val="00F70C16"/>
    <w:rsid w:val="00F77CBB"/>
    <w:rsid w:val="00F84366"/>
    <w:rsid w:val="00F926B5"/>
    <w:rsid w:val="00F96CA2"/>
    <w:rsid w:val="00FA22EC"/>
    <w:rsid w:val="00FA772A"/>
    <w:rsid w:val="00FB3652"/>
    <w:rsid w:val="00FB73BB"/>
    <w:rsid w:val="00FB7EED"/>
    <w:rsid w:val="00FC1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1FAE44"/>
  <w15:chartTrackingRefBased/>
  <w15:docId w15:val="{8F72B8DE-298F-4F59-AAB2-93C9D4A1B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5CA"/>
    <w:pPr>
      <w:spacing w:after="240" w:line="240" w:lineRule="auto"/>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21C"/>
    <w:pPr>
      <w:ind w:left="567" w:hanging="567"/>
    </w:pPr>
  </w:style>
  <w:style w:type="character" w:styleId="Hyperlink">
    <w:name w:val="Hyperlink"/>
    <w:basedOn w:val="DefaultParagraphFont"/>
    <w:uiPriority w:val="99"/>
    <w:unhideWhenUsed/>
    <w:rsid w:val="005C6105"/>
    <w:rPr>
      <w:color w:val="0563C1" w:themeColor="hyperlink"/>
      <w:u w:val="single"/>
    </w:rPr>
  </w:style>
  <w:style w:type="character" w:styleId="UnresolvedMention">
    <w:name w:val="Unresolved Mention"/>
    <w:basedOn w:val="DefaultParagraphFont"/>
    <w:uiPriority w:val="99"/>
    <w:semiHidden/>
    <w:unhideWhenUsed/>
    <w:rsid w:val="005C6105"/>
    <w:rPr>
      <w:color w:val="605E5C"/>
      <w:shd w:val="clear" w:color="auto" w:fill="E1DFDD"/>
    </w:rPr>
  </w:style>
  <w:style w:type="paragraph" w:styleId="Header">
    <w:name w:val="header"/>
    <w:basedOn w:val="Normal"/>
    <w:link w:val="HeaderChar"/>
    <w:uiPriority w:val="99"/>
    <w:unhideWhenUsed/>
    <w:rsid w:val="005C6105"/>
    <w:pPr>
      <w:tabs>
        <w:tab w:val="center" w:pos="4513"/>
        <w:tab w:val="right" w:pos="9026"/>
      </w:tabs>
      <w:spacing w:after="0"/>
    </w:pPr>
  </w:style>
  <w:style w:type="character" w:customStyle="1" w:styleId="HeaderChar">
    <w:name w:val="Header Char"/>
    <w:basedOn w:val="DefaultParagraphFont"/>
    <w:link w:val="Header"/>
    <w:uiPriority w:val="99"/>
    <w:rsid w:val="005C6105"/>
    <w:rPr>
      <w:rFonts w:ascii="Verdana" w:hAnsi="Verdana"/>
      <w:sz w:val="24"/>
      <w:szCs w:val="24"/>
    </w:rPr>
  </w:style>
  <w:style w:type="paragraph" w:styleId="Footer">
    <w:name w:val="footer"/>
    <w:basedOn w:val="Normal"/>
    <w:link w:val="FooterChar"/>
    <w:uiPriority w:val="99"/>
    <w:unhideWhenUsed/>
    <w:rsid w:val="005C6105"/>
    <w:pPr>
      <w:tabs>
        <w:tab w:val="center" w:pos="4513"/>
        <w:tab w:val="right" w:pos="9026"/>
      </w:tabs>
      <w:spacing w:after="0"/>
    </w:pPr>
  </w:style>
  <w:style w:type="character" w:customStyle="1" w:styleId="FooterChar">
    <w:name w:val="Footer Char"/>
    <w:basedOn w:val="DefaultParagraphFont"/>
    <w:link w:val="Footer"/>
    <w:uiPriority w:val="99"/>
    <w:rsid w:val="005C6105"/>
    <w:rPr>
      <w:rFonts w:ascii="Verdana" w:hAnsi="Verdana"/>
      <w:sz w:val="24"/>
      <w:szCs w:val="24"/>
    </w:rPr>
  </w:style>
  <w:style w:type="paragraph" w:customStyle="1" w:styleId="Default">
    <w:name w:val="Default"/>
    <w:rsid w:val="00B307DD"/>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2D11E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1E9"/>
    <w:rPr>
      <w:rFonts w:ascii="Segoe UI" w:hAnsi="Segoe UI" w:cs="Segoe UI"/>
      <w:sz w:val="18"/>
      <w:szCs w:val="18"/>
    </w:rPr>
  </w:style>
  <w:style w:type="table" w:styleId="TableGrid">
    <w:name w:val="Table Grid"/>
    <w:basedOn w:val="TableNormal"/>
    <w:uiPriority w:val="39"/>
    <w:rsid w:val="00862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928AF"/>
    <w:rPr>
      <w:color w:val="954F72" w:themeColor="followedHyperlink"/>
      <w:u w:val="single"/>
    </w:rPr>
  </w:style>
  <w:style w:type="character" w:styleId="CommentReference">
    <w:name w:val="annotation reference"/>
    <w:basedOn w:val="DefaultParagraphFont"/>
    <w:uiPriority w:val="99"/>
    <w:semiHidden/>
    <w:unhideWhenUsed/>
    <w:rsid w:val="002534AE"/>
    <w:rPr>
      <w:sz w:val="16"/>
      <w:szCs w:val="16"/>
    </w:rPr>
  </w:style>
  <w:style w:type="paragraph" w:styleId="CommentText">
    <w:name w:val="annotation text"/>
    <w:basedOn w:val="Normal"/>
    <w:link w:val="CommentTextChar"/>
    <w:uiPriority w:val="99"/>
    <w:unhideWhenUsed/>
    <w:rsid w:val="002534AE"/>
    <w:rPr>
      <w:sz w:val="20"/>
      <w:szCs w:val="20"/>
    </w:rPr>
  </w:style>
  <w:style w:type="character" w:customStyle="1" w:styleId="CommentTextChar">
    <w:name w:val="Comment Text Char"/>
    <w:basedOn w:val="DefaultParagraphFont"/>
    <w:link w:val="CommentText"/>
    <w:uiPriority w:val="99"/>
    <w:rsid w:val="002534AE"/>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2534AE"/>
    <w:rPr>
      <w:b/>
      <w:bCs/>
    </w:rPr>
  </w:style>
  <w:style w:type="character" w:customStyle="1" w:styleId="CommentSubjectChar">
    <w:name w:val="Comment Subject Char"/>
    <w:basedOn w:val="CommentTextChar"/>
    <w:link w:val="CommentSubject"/>
    <w:uiPriority w:val="99"/>
    <w:semiHidden/>
    <w:rsid w:val="002534AE"/>
    <w:rPr>
      <w:rFonts w:ascii="Verdana" w:hAnsi="Verdana"/>
      <w:b/>
      <w:bCs/>
      <w:sz w:val="20"/>
      <w:szCs w:val="20"/>
    </w:rPr>
  </w:style>
  <w:style w:type="paragraph" w:styleId="Revision">
    <w:name w:val="Revision"/>
    <w:hidden/>
    <w:uiPriority w:val="99"/>
    <w:semiHidden/>
    <w:rsid w:val="00916616"/>
    <w:pPr>
      <w:spacing w:after="0" w:line="240" w:lineRule="auto"/>
    </w:pPr>
    <w:rPr>
      <w:rFonts w:ascii="Verdana"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27353">
      <w:bodyDiv w:val="1"/>
      <w:marLeft w:val="0"/>
      <w:marRight w:val="0"/>
      <w:marTop w:val="0"/>
      <w:marBottom w:val="0"/>
      <w:divBdr>
        <w:top w:val="none" w:sz="0" w:space="0" w:color="auto"/>
        <w:left w:val="none" w:sz="0" w:space="0" w:color="auto"/>
        <w:bottom w:val="none" w:sz="0" w:space="0" w:color="auto"/>
        <w:right w:val="none" w:sz="0" w:space="0" w:color="auto"/>
      </w:divBdr>
    </w:div>
    <w:div w:id="602887120">
      <w:bodyDiv w:val="1"/>
      <w:marLeft w:val="0"/>
      <w:marRight w:val="0"/>
      <w:marTop w:val="0"/>
      <w:marBottom w:val="0"/>
      <w:divBdr>
        <w:top w:val="none" w:sz="0" w:space="0" w:color="auto"/>
        <w:left w:val="none" w:sz="0" w:space="0" w:color="auto"/>
        <w:bottom w:val="none" w:sz="0" w:space="0" w:color="auto"/>
        <w:right w:val="none" w:sz="0" w:space="0" w:color="auto"/>
      </w:divBdr>
    </w:div>
    <w:div w:id="964969946">
      <w:bodyDiv w:val="1"/>
      <w:marLeft w:val="0"/>
      <w:marRight w:val="0"/>
      <w:marTop w:val="0"/>
      <w:marBottom w:val="0"/>
      <w:divBdr>
        <w:top w:val="none" w:sz="0" w:space="0" w:color="auto"/>
        <w:left w:val="none" w:sz="0" w:space="0" w:color="auto"/>
        <w:bottom w:val="none" w:sz="0" w:space="0" w:color="auto"/>
        <w:right w:val="none" w:sz="0" w:space="0" w:color="auto"/>
      </w:divBdr>
    </w:div>
    <w:div w:id="104603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ea-elections.co.uk/training-qualifications/qualificatio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aea-elections.co.uk/training-qualifications/qualification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ea-elections.co.uk/training-qualifications/qualif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9054272996F774DA84E9B6E8FD3DCE6" ma:contentTypeVersion="8" ma:contentTypeDescription="Create a new document." ma:contentTypeScope="" ma:versionID="0b110aded6a3ec5c44d8fb2af104028c">
  <xsd:schema xmlns:xsd="http://www.w3.org/2001/XMLSchema" xmlns:xs="http://www.w3.org/2001/XMLSchema" xmlns:p="http://schemas.microsoft.com/office/2006/metadata/properties" xmlns:ns2="f6c54f46-9078-48e9-837c-b34ea97ee626" xmlns:ns3="b0f9dcce-81a7-4a9c-968a-4857f233ea55" targetNamespace="http://schemas.microsoft.com/office/2006/metadata/properties" ma:root="true" ma:fieldsID="51c725e14a78851e2cc3f27f6a5d2044" ns2:_="" ns3:_="">
    <xsd:import namespace="f6c54f46-9078-48e9-837c-b34ea97ee626"/>
    <xsd:import namespace="b0f9dcce-81a7-4a9c-968a-4857f233ea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54f46-9078-48e9-837c-b34ea97ee6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f9dcce-81a7-4a9c-968a-4857f233ea5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A60841-85F2-4207-890F-049D7AE85020}">
  <ds:schemaRefs>
    <ds:schemaRef ds:uri="http://schemas.microsoft.com/office/2006/metadata/properties"/>
    <ds:schemaRef ds:uri="http://schemas.microsoft.com/office/infopath/2007/PartnerControls"/>
    <ds:schemaRef ds:uri="b3983520-cc79-48f1-9459-120ac14951bd"/>
    <ds:schemaRef ds:uri="7ac651c8-7ea9-41c1-b0b2-2dba6c9982f8"/>
  </ds:schemaRefs>
</ds:datastoreItem>
</file>

<file path=customXml/itemProps2.xml><?xml version="1.0" encoding="utf-8"?>
<ds:datastoreItem xmlns:ds="http://schemas.openxmlformats.org/officeDocument/2006/customXml" ds:itemID="{90E5F544-E112-42AB-8160-1C795C00C1D5}">
  <ds:schemaRefs>
    <ds:schemaRef ds:uri="http://schemas.microsoft.com/sharepoint/v3/contenttype/forms"/>
  </ds:schemaRefs>
</ds:datastoreItem>
</file>

<file path=customXml/itemProps3.xml><?xml version="1.0" encoding="utf-8"?>
<ds:datastoreItem xmlns:ds="http://schemas.openxmlformats.org/officeDocument/2006/customXml" ds:itemID="{80383D61-3D78-46DD-A82D-1A5DEA9E1A99}">
  <ds:schemaRefs>
    <ds:schemaRef ds:uri="http://schemas.openxmlformats.org/officeDocument/2006/bibliography"/>
  </ds:schemaRefs>
</ds:datastoreItem>
</file>

<file path=customXml/itemProps4.xml><?xml version="1.0" encoding="utf-8"?>
<ds:datastoreItem xmlns:ds="http://schemas.openxmlformats.org/officeDocument/2006/customXml" ds:itemID="{3CC0C8B9-EC61-40DC-8F02-0372CA2814FF}"/>
</file>

<file path=docProps/app.xml><?xml version="1.0" encoding="utf-8"?>
<Properties xmlns="http://schemas.openxmlformats.org/officeDocument/2006/extended-properties" xmlns:vt="http://schemas.openxmlformats.org/officeDocument/2006/docPropsVTypes">
  <Template>Normal</Template>
  <TotalTime>97</TotalTime>
  <Pages>7</Pages>
  <Words>1409</Words>
  <Characters>8035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9426</CharactersWithSpaces>
  <SharedDoc>false</SharedDoc>
  <HLinks>
    <vt:vector size="18" baseType="variant">
      <vt:variant>
        <vt:i4>1179673</vt:i4>
      </vt:variant>
      <vt:variant>
        <vt:i4>12</vt:i4>
      </vt:variant>
      <vt:variant>
        <vt:i4>0</vt:i4>
      </vt:variant>
      <vt:variant>
        <vt:i4>5</vt:i4>
      </vt:variant>
      <vt:variant>
        <vt:lpwstr>https://www.aea-elections.co.uk/training-qualifications/qualifications/foundation-course/</vt:lpwstr>
      </vt:variant>
      <vt:variant>
        <vt:lpwstr/>
      </vt:variant>
      <vt:variant>
        <vt:i4>1179673</vt:i4>
      </vt:variant>
      <vt:variant>
        <vt:i4>6</vt:i4>
      </vt:variant>
      <vt:variant>
        <vt:i4>0</vt:i4>
      </vt:variant>
      <vt:variant>
        <vt:i4>5</vt:i4>
      </vt:variant>
      <vt:variant>
        <vt:lpwstr>https://www.aea-elections.co.uk/training-qualifications/qualifications/foundation-course/</vt:lpwstr>
      </vt:variant>
      <vt:variant>
        <vt:lpwstr/>
      </vt:variant>
      <vt:variant>
        <vt:i4>1179673</vt:i4>
      </vt:variant>
      <vt:variant>
        <vt:i4>0</vt:i4>
      </vt:variant>
      <vt:variant>
        <vt:i4>0</vt:i4>
      </vt:variant>
      <vt:variant>
        <vt:i4>5</vt:i4>
      </vt:variant>
      <vt:variant>
        <vt:lpwstr>https://www.aea-elections.co.uk/training-qualifications/qualifications/foundation-course/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Stanyon</dc:creator>
  <cp:keywords/>
  <dc:description/>
  <cp:lastModifiedBy>Kate Monehen</cp:lastModifiedBy>
  <cp:revision>84</cp:revision>
  <cp:lastPrinted>2019-06-25T08:17:00Z</cp:lastPrinted>
  <dcterms:created xsi:type="dcterms:W3CDTF">2022-06-30T17:38:00Z</dcterms:created>
  <dcterms:modified xsi:type="dcterms:W3CDTF">2022-07-08T13:30:00Z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0x01010069054272996F774DA84E9B6E8FD3DCE6</vt:lpwstr>
  </property>
  <property fmtid="{D5CDD505-2E9C-101B-9397-08002B2CF9AE}" pid="3" name="MediaServiceImageTags">
    <vt:lpwstr/>
  </property>
</Properties>
</file>